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A08" w:rsidRPr="00791A35" w:rsidRDefault="00AC5093" w:rsidP="00E5772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lang w:val="en-US"/>
        </w:rPr>
        <w:t xml:space="preserve"> </w:t>
      </w:r>
      <w:r w:rsidR="00264A08" w:rsidRPr="00791A35">
        <w:rPr>
          <w:rFonts w:ascii="Times New Roman" w:hAnsi="Times New Roman" w:cs="Times New Roman"/>
          <w:b/>
          <w:sz w:val="24"/>
          <w:szCs w:val="24"/>
        </w:rPr>
        <w:t>BAB III</w:t>
      </w:r>
    </w:p>
    <w:p w:rsidR="00264A08" w:rsidRPr="00791A35" w:rsidRDefault="00264A08" w:rsidP="00A86C44">
      <w:pPr>
        <w:spacing w:after="0" w:line="480" w:lineRule="auto"/>
        <w:jc w:val="center"/>
        <w:rPr>
          <w:rFonts w:ascii="Times New Roman" w:hAnsi="Times New Roman" w:cs="Times New Roman"/>
          <w:b/>
          <w:sz w:val="24"/>
          <w:szCs w:val="24"/>
        </w:rPr>
      </w:pPr>
      <w:r w:rsidRPr="00791A35">
        <w:rPr>
          <w:rFonts w:ascii="Times New Roman" w:hAnsi="Times New Roman" w:cs="Times New Roman"/>
          <w:b/>
          <w:sz w:val="24"/>
          <w:szCs w:val="24"/>
        </w:rPr>
        <w:t>OBJEK DAN METODE PENELITIAN</w:t>
      </w:r>
    </w:p>
    <w:p w:rsidR="00A86C44" w:rsidRPr="00A86C44" w:rsidRDefault="00A86C44" w:rsidP="00A86C44">
      <w:pPr>
        <w:spacing w:after="0" w:line="480" w:lineRule="auto"/>
        <w:rPr>
          <w:rFonts w:ascii="Times New Roman" w:hAnsi="Times New Roman" w:cs="Times New Roman"/>
          <w:b/>
          <w:sz w:val="24"/>
          <w:szCs w:val="24"/>
          <w:lang w:val="en-US"/>
        </w:rPr>
      </w:pPr>
    </w:p>
    <w:p w:rsidR="00264A08" w:rsidRPr="00791A35" w:rsidRDefault="00264A08" w:rsidP="00A86C44">
      <w:pPr>
        <w:spacing w:after="0" w:line="480" w:lineRule="auto"/>
        <w:jc w:val="both"/>
        <w:rPr>
          <w:rFonts w:ascii="Times New Roman" w:hAnsi="Times New Roman" w:cs="Times New Roman"/>
          <w:b/>
          <w:sz w:val="24"/>
          <w:szCs w:val="24"/>
        </w:rPr>
      </w:pPr>
      <w:r w:rsidRPr="00791A35">
        <w:rPr>
          <w:rFonts w:ascii="Times New Roman" w:hAnsi="Times New Roman" w:cs="Times New Roman"/>
          <w:b/>
          <w:sz w:val="24"/>
          <w:szCs w:val="24"/>
        </w:rPr>
        <w:t>3.1</w:t>
      </w:r>
      <w:r w:rsidRPr="00791A35">
        <w:rPr>
          <w:rFonts w:ascii="Times New Roman" w:hAnsi="Times New Roman" w:cs="Times New Roman"/>
          <w:b/>
          <w:sz w:val="24"/>
          <w:szCs w:val="24"/>
        </w:rPr>
        <w:tab/>
        <w:t xml:space="preserve">Objek </w:t>
      </w:r>
      <w:r w:rsidR="00934AE8">
        <w:rPr>
          <w:rFonts w:ascii="Times New Roman" w:hAnsi="Times New Roman" w:cs="Times New Roman"/>
          <w:b/>
          <w:sz w:val="24"/>
          <w:szCs w:val="24"/>
        </w:rPr>
        <w:t xml:space="preserve">Penelitian </w:t>
      </w:r>
      <w:r w:rsidR="00934AE8">
        <w:rPr>
          <w:rFonts w:ascii="Times New Roman" w:hAnsi="Times New Roman" w:cs="Times New Roman"/>
          <w:b/>
          <w:sz w:val="24"/>
          <w:szCs w:val="24"/>
          <w:lang w:val="en-US"/>
        </w:rPr>
        <w:t>d</w:t>
      </w:r>
      <w:r w:rsidR="00934AE8" w:rsidRPr="00791A35">
        <w:rPr>
          <w:rFonts w:ascii="Times New Roman" w:hAnsi="Times New Roman" w:cs="Times New Roman"/>
          <w:b/>
          <w:sz w:val="24"/>
          <w:szCs w:val="24"/>
        </w:rPr>
        <w:t>an Gambaran Umum Perusahaan</w:t>
      </w:r>
      <w:r w:rsidR="00766B04" w:rsidRPr="00791A35">
        <w:rPr>
          <w:rFonts w:ascii="Times New Roman" w:hAnsi="Times New Roman" w:cs="Times New Roman"/>
          <w:b/>
          <w:sz w:val="24"/>
          <w:szCs w:val="24"/>
        </w:rPr>
        <w:tab/>
      </w:r>
    </w:p>
    <w:p w:rsidR="00264A08" w:rsidRPr="00791A35" w:rsidRDefault="00264A08" w:rsidP="00E5772C">
      <w:pPr>
        <w:spacing w:after="0" w:line="480" w:lineRule="auto"/>
        <w:jc w:val="both"/>
        <w:rPr>
          <w:rFonts w:ascii="Times New Roman" w:hAnsi="Times New Roman" w:cs="Times New Roman"/>
          <w:b/>
          <w:sz w:val="24"/>
          <w:szCs w:val="24"/>
          <w:lang w:val="en-US"/>
        </w:rPr>
      </w:pPr>
      <w:r w:rsidRPr="00791A35">
        <w:rPr>
          <w:rFonts w:ascii="Times New Roman" w:hAnsi="Times New Roman" w:cs="Times New Roman"/>
          <w:b/>
          <w:sz w:val="24"/>
          <w:szCs w:val="24"/>
          <w:lang w:val="en-US"/>
        </w:rPr>
        <w:t>3.1.1</w:t>
      </w:r>
      <w:r w:rsidRPr="00791A35">
        <w:rPr>
          <w:rFonts w:ascii="Times New Roman" w:hAnsi="Times New Roman" w:cs="Times New Roman"/>
          <w:b/>
          <w:sz w:val="24"/>
          <w:szCs w:val="24"/>
          <w:lang w:val="en-US"/>
        </w:rPr>
        <w:tab/>
        <w:t>Objek</w:t>
      </w:r>
      <w:r w:rsidR="00E5772C">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lang w:val="en-US"/>
        </w:rPr>
        <w:t>Penelitian</w:t>
      </w:r>
    </w:p>
    <w:p w:rsidR="007B241F" w:rsidRPr="007B241F" w:rsidRDefault="00264A08" w:rsidP="005A2895">
      <w:pPr>
        <w:pStyle w:val="Default"/>
        <w:spacing w:line="480" w:lineRule="auto"/>
        <w:ind w:firstLine="709"/>
        <w:jc w:val="both"/>
        <w:rPr>
          <w:lang w:val="en-US"/>
        </w:rPr>
      </w:pPr>
      <w:r w:rsidRPr="00791A35">
        <w:rPr>
          <w:color w:val="auto"/>
          <w:lang w:val="en-US"/>
        </w:rPr>
        <w:t>Menurut</w:t>
      </w:r>
      <w:r w:rsidR="00E5772C">
        <w:rPr>
          <w:color w:val="auto"/>
          <w:lang w:val="en-US"/>
        </w:rPr>
        <w:t xml:space="preserve"> </w:t>
      </w:r>
      <w:r w:rsidRPr="00791A35">
        <w:rPr>
          <w:color w:val="auto"/>
          <w:lang w:val="en-US"/>
        </w:rPr>
        <w:t xml:space="preserve">Sugiyono (2016:2) </w:t>
      </w:r>
      <w:r w:rsidR="00A00AF1" w:rsidRPr="00791A35">
        <w:rPr>
          <w:color w:val="auto"/>
        </w:rPr>
        <w:t xml:space="preserve">pengertian </w:t>
      </w:r>
      <w:r w:rsidRPr="00791A35">
        <w:rPr>
          <w:color w:val="auto"/>
          <w:lang w:val="en-US"/>
        </w:rPr>
        <w:t>objek</w:t>
      </w:r>
      <w:r w:rsidR="00E5772C">
        <w:rPr>
          <w:color w:val="auto"/>
          <w:lang w:val="en-US"/>
        </w:rPr>
        <w:t xml:space="preserve"> </w:t>
      </w:r>
      <w:r w:rsidRPr="00791A35">
        <w:rPr>
          <w:color w:val="auto"/>
          <w:lang w:val="en-US"/>
        </w:rPr>
        <w:t>penelitian</w:t>
      </w:r>
      <w:r w:rsidR="00E5772C">
        <w:rPr>
          <w:color w:val="auto"/>
          <w:lang w:val="en-US"/>
        </w:rPr>
        <w:t xml:space="preserve"> </w:t>
      </w:r>
      <w:r w:rsidRPr="00791A35">
        <w:rPr>
          <w:color w:val="auto"/>
          <w:lang w:val="en-US"/>
        </w:rPr>
        <w:t>adalah</w:t>
      </w:r>
      <w:r w:rsidR="00E5772C">
        <w:rPr>
          <w:color w:val="auto"/>
          <w:lang w:val="en-US"/>
        </w:rPr>
        <w:t xml:space="preserve"> </w:t>
      </w:r>
      <w:r w:rsidRPr="00791A35">
        <w:rPr>
          <w:color w:val="auto"/>
          <w:lang w:val="en-US"/>
        </w:rPr>
        <w:t>sasaran</w:t>
      </w:r>
      <w:r w:rsidR="00E5772C">
        <w:rPr>
          <w:color w:val="auto"/>
          <w:lang w:val="en-US"/>
        </w:rPr>
        <w:t xml:space="preserve"> </w:t>
      </w:r>
      <w:r w:rsidRPr="00791A35">
        <w:rPr>
          <w:color w:val="auto"/>
          <w:lang w:val="en-US"/>
        </w:rPr>
        <w:t>ilmiah</w:t>
      </w:r>
      <w:r w:rsidR="00E5772C">
        <w:rPr>
          <w:color w:val="auto"/>
          <w:lang w:val="en-US"/>
        </w:rPr>
        <w:t xml:space="preserve"> </w:t>
      </w:r>
      <w:r w:rsidRPr="00791A35">
        <w:rPr>
          <w:color w:val="auto"/>
          <w:lang w:val="en-US"/>
        </w:rPr>
        <w:t>untuk</w:t>
      </w:r>
      <w:r w:rsidR="00E5772C">
        <w:rPr>
          <w:color w:val="auto"/>
          <w:lang w:val="en-US"/>
        </w:rPr>
        <w:t xml:space="preserve"> </w:t>
      </w:r>
      <w:r w:rsidRPr="00791A35">
        <w:rPr>
          <w:color w:val="auto"/>
          <w:lang w:val="en-US"/>
        </w:rPr>
        <w:t>mendapatkan data dengan</w:t>
      </w:r>
      <w:r w:rsidR="00E5772C">
        <w:rPr>
          <w:color w:val="auto"/>
          <w:lang w:val="en-US"/>
        </w:rPr>
        <w:t xml:space="preserve"> </w:t>
      </w:r>
      <w:r w:rsidRPr="00791A35">
        <w:rPr>
          <w:color w:val="auto"/>
          <w:lang w:val="en-US"/>
        </w:rPr>
        <w:t>tujuan</w:t>
      </w:r>
      <w:r w:rsidR="00E5772C">
        <w:rPr>
          <w:color w:val="auto"/>
          <w:lang w:val="en-US"/>
        </w:rPr>
        <w:t xml:space="preserve"> </w:t>
      </w:r>
      <w:r w:rsidRPr="00791A35">
        <w:rPr>
          <w:color w:val="auto"/>
          <w:lang w:val="en-US"/>
        </w:rPr>
        <w:t>dan</w:t>
      </w:r>
      <w:r w:rsidR="00E5772C">
        <w:rPr>
          <w:color w:val="auto"/>
          <w:lang w:val="en-US"/>
        </w:rPr>
        <w:t xml:space="preserve"> </w:t>
      </w:r>
      <w:r w:rsidRPr="00791A35">
        <w:rPr>
          <w:color w:val="auto"/>
          <w:lang w:val="en-US"/>
        </w:rPr>
        <w:t>kegunaan</w:t>
      </w:r>
      <w:r w:rsidR="00E5772C">
        <w:rPr>
          <w:color w:val="auto"/>
          <w:lang w:val="en-US"/>
        </w:rPr>
        <w:t xml:space="preserve"> </w:t>
      </w:r>
      <w:r w:rsidRPr="00791A35">
        <w:rPr>
          <w:color w:val="auto"/>
          <w:lang w:val="en-US"/>
        </w:rPr>
        <w:t>tertentu</w:t>
      </w:r>
      <w:r w:rsidR="00E5772C">
        <w:rPr>
          <w:color w:val="auto"/>
          <w:lang w:val="en-US"/>
        </w:rPr>
        <w:t xml:space="preserve"> </w:t>
      </w:r>
      <w:r w:rsidRPr="00791A35">
        <w:rPr>
          <w:color w:val="auto"/>
          <w:lang w:val="en-US"/>
        </w:rPr>
        <w:t>tentang</w:t>
      </w:r>
      <w:r w:rsidR="00E5772C">
        <w:rPr>
          <w:color w:val="auto"/>
          <w:lang w:val="en-US"/>
        </w:rPr>
        <w:t xml:space="preserve"> </w:t>
      </w:r>
      <w:r w:rsidRPr="00791A35">
        <w:rPr>
          <w:color w:val="auto"/>
          <w:lang w:val="en-US"/>
        </w:rPr>
        <w:t>sesuatu</w:t>
      </w:r>
      <w:r w:rsidR="00E5772C">
        <w:rPr>
          <w:color w:val="auto"/>
          <w:lang w:val="en-US"/>
        </w:rPr>
        <w:t xml:space="preserve"> </w:t>
      </w:r>
      <w:r w:rsidRPr="00791A35">
        <w:rPr>
          <w:color w:val="auto"/>
          <w:lang w:val="en-US"/>
        </w:rPr>
        <w:t>hal</w:t>
      </w:r>
      <w:r w:rsidR="00E5772C">
        <w:rPr>
          <w:color w:val="auto"/>
          <w:lang w:val="en-US"/>
        </w:rPr>
        <w:t xml:space="preserve"> </w:t>
      </w:r>
      <w:r w:rsidRPr="00791A35">
        <w:rPr>
          <w:color w:val="auto"/>
          <w:lang w:val="en-US"/>
        </w:rPr>
        <w:t xml:space="preserve">objektif, </w:t>
      </w:r>
      <w:r w:rsidRPr="00791A35">
        <w:rPr>
          <w:i/>
          <w:color w:val="auto"/>
          <w:lang w:val="en-US"/>
        </w:rPr>
        <w:t>valid</w:t>
      </w:r>
      <w:proofErr w:type="gramStart"/>
      <w:r w:rsidRPr="00791A35">
        <w:rPr>
          <w:color w:val="auto"/>
          <w:lang w:val="en-US"/>
        </w:rPr>
        <w:t>,  dan</w:t>
      </w:r>
      <w:proofErr w:type="gramEnd"/>
      <w:r w:rsidR="00E5772C">
        <w:rPr>
          <w:color w:val="auto"/>
          <w:lang w:val="en-US"/>
        </w:rPr>
        <w:t xml:space="preserve"> </w:t>
      </w:r>
      <w:r w:rsidRPr="00791A35">
        <w:rPr>
          <w:i/>
          <w:color w:val="auto"/>
          <w:lang w:val="en-US"/>
        </w:rPr>
        <w:t>reliable</w:t>
      </w:r>
      <w:r w:rsidR="00E5772C">
        <w:rPr>
          <w:i/>
          <w:color w:val="auto"/>
          <w:lang w:val="en-US"/>
        </w:rPr>
        <w:t xml:space="preserve"> </w:t>
      </w:r>
      <w:r w:rsidRPr="00791A35">
        <w:rPr>
          <w:color w:val="auto"/>
          <w:lang w:val="en-US"/>
        </w:rPr>
        <w:t>tentang</w:t>
      </w:r>
      <w:r w:rsidR="00E5772C">
        <w:rPr>
          <w:color w:val="auto"/>
          <w:lang w:val="en-US"/>
        </w:rPr>
        <w:t xml:space="preserve"> </w:t>
      </w:r>
      <w:r w:rsidRPr="00791A35">
        <w:rPr>
          <w:color w:val="auto"/>
          <w:lang w:val="en-US"/>
        </w:rPr>
        <w:t>suatu</w:t>
      </w:r>
      <w:r w:rsidR="00E5772C">
        <w:rPr>
          <w:color w:val="auto"/>
          <w:lang w:val="en-US"/>
        </w:rPr>
        <w:t xml:space="preserve"> </w:t>
      </w:r>
      <w:r w:rsidRPr="00791A35">
        <w:rPr>
          <w:color w:val="auto"/>
          <w:lang w:val="en-US"/>
        </w:rPr>
        <w:t>hal (</w:t>
      </w:r>
      <w:r w:rsidR="00E5772C">
        <w:rPr>
          <w:color w:val="auto"/>
          <w:lang w:val="en-US"/>
        </w:rPr>
        <w:t xml:space="preserve">variable </w:t>
      </w:r>
      <w:r w:rsidRPr="00791A35">
        <w:rPr>
          <w:color w:val="auto"/>
          <w:lang w:val="en-US"/>
        </w:rPr>
        <w:t xml:space="preserve">tertentu). </w:t>
      </w:r>
      <w:proofErr w:type="gramStart"/>
      <w:r w:rsidRPr="00791A35">
        <w:rPr>
          <w:lang w:val="en-US"/>
        </w:rPr>
        <w:t>Objek</w:t>
      </w:r>
      <w:r w:rsidR="00E5772C">
        <w:rPr>
          <w:lang w:val="en-US"/>
        </w:rPr>
        <w:t xml:space="preserve"> </w:t>
      </w:r>
      <w:r w:rsidRPr="00791A35">
        <w:rPr>
          <w:lang w:val="en-US"/>
        </w:rPr>
        <w:t>dalam</w:t>
      </w:r>
      <w:r w:rsidR="00E5772C">
        <w:rPr>
          <w:lang w:val="en-US"/>
        </w:rPr>
        <w:t xml:space="preserve"> </w:t>
      </w:r>
      <w:r w:rsidRPr="00791A35">
        <w:rPr>
          <w:lang w:val="en-US"/>
        </w:rPr>
        <w:t>penelitian</w:t>
      </w:r>
      <w:r w:rsidR="007B241F">
        <w:rPr>
          <w:lang w:val="en-US"/>
        </w:rPr>
        <w:t xml:space="preserve"> </w:t>
      </w:r>
      <w:r w:rsidRPr="00791A35">
        <w:rPr>
          <w:lang w:val="en-US"/>
        </w:rPr>
        <w:t>ini</w:t>
      </w:r>
      <w:r w:rsidR="007B241F">
        <w:rPr>
          <w:lang w:val="en-US"/>
        </w:rPr>
        <w:t xml:space="preserve"> </w:t>
      </w:r>
      <w:r w:rsidRPr="00791A35">
        <w:rPr>
          <w:lang w:val="en-US"/>
        </w:rPr>
        <w:t>adalah</w:t>
      </w:r>
      <w:r w:rsidR="007B241F">
        <w:rPr>
          <w:lang w:val="en-US"/>
        </w:rPr>
        <w:t xml:space="preserve"> laba akuntansi</w:t>
      </w:r>
      <w:r w:rsidRPr="00791A35">
        <w:rPr>
          <w:lang w:val="en-US"/>
        </w:rPr>
        <w:t xml:space="preserve"> (X1)</w:t>
      </w:r>
      <w:r w:rsidR="007B241F">
        <w:t xml:space="preserve">, </w:t>
      </w:r>
      <w:r w:rsidR="007B241F">
        <w:rPr>
          <w:lang w:val="en-US"/>
        </w:rPr>
        <w:t>komponen arus kas</w:t>
      </w:r>
      <w:r w:rsidRPr="00791A35">
        <w:rPr>
          <w:lang w:val="en-US"/>
        </w:rPr>
        <w:t xml:space="preserve"> (X2), </w:t>
      </w:r>
      <w:r w:rsidR="001A2AD0">
        <w:t xml:space="preserve">terhadap </w:t>
      </w:r>
      <w:r w:rsidR="007B241F">
        <w:rPr>
          <w:lang w:val="en-US"/>
        </w:rPr>
        <w:t>harga saham</w:t>
      </w:r>
      <w:r w:rsidRPr="00791A35">
        <w:rPr>
          <w:lang w:val="en-US"/>
        </w:rPr>
        <w:t xml:space="preserve"> (Y).</w:t>
      </w:r>
      <w:proofErr w:type="gramEnd"/>
    </w:p>
    <w:p w:rsidR="00264A08" w:rsidRPr="00791A35" w:rsidRDefault="00264A08" w:rsidP="00E5772C">
      <w:pPr>
        <w:pStyle w:val="Default"/>
        <w:numPr>
          <w:ilvl w:val="2"/>
          <w:numId w:val="1"/>
        </w:numPr>
        <w:spacing w:line="480" w:lineRule="auto"/>
        <w:jc w:val="both"/>
        <w:rPr>
          <w:b/>
          <w:lang w:val="en-US"/>
        </w:rPr>
      </w:pPr>
      <w:r w:rsidRPr="00791A35">
        <w:rPr>
          <w:b/>
          <w:lang w:val="en-US"/>
        </w:rPr>
        <w:t>Gambaran</w:t>
      </w:r>
      <w:r w:rsidR="007B241F">
        <w:rPr>
          <w:b/>
          <w:lang w:val="en-US"/>
        </w:rPr>
        <w:t xml:space="preserve"> </w:t>
      </w:r>
      <w:r w:rsidR="00934AE8" w:rsidRPr="00791A35">
        <w:rPr>
          <w:b/>
          <w:lang w:val="en-US"/>
        </w:rPr>
        <w:t>Umum</w:t>
      </w:r>
      <w:r w:rsidR="00934AE8">
        <w:rPr>
          <w:b/>
          <w:lang w:val="en-US"/>
        </w:rPr>
        <w:t xml:space="preserve"> </w:t>
      </w:r>
      <w:r w:rsidR="00934AE8" w:rsidRPr="00791A35">
        <w:rPr>
          <w:b/>
          <w:lang w:val="en-US"/>
        </w:rPr>
        <w:t>Perusahaan</w:t>
      </w:r>
    </w:p>
    <w:p w:rsidR="003F4751" w:rsidRPr="003F4751" w:rsidRDefault="003F4751" w:rsidP="003F4751">
      <w:pPr>
        <w:spacing w:after="0" w:line="480" w:lineRule="auto"/>
        <w:ind w:firstLine="720"/>
        <w:jc w:val="both"/>
        <w:rPr>
          <w:rFonts w:ascii="Times New Roman" w:eastAsia="Times New Roman" w:hAnsi="Times New Roman" w:cs="Times New Roman"/>
          <w:sz w:val="24"/>
          <w:szCs w:val="24"/>
          <w:lang w:val="en-US" w:eastAsia="id-ID"/>
        </w:rPr>
      </w:pPr>
      <w:r w:rsidRPr="003F4751">
        <w:rPr>
          <w:rFonts w:ascii="Times New Roman" w:eastAsia="Times New Roman" w:hAnsi="Times New Roman" w:cs="Times New Roman"/>
          <w:sz w:val="24"/>
          <w:szCs w:val="24"/>
          <w:lang w:val="en-US" w:eastAsia="id-ID"/>
        </w:rPr>
        <w:t>Bursa Efek Indonesia membagi kelompok industri-industri perusahaan berdasarkan sektor-sektor yang dikelolanya terdiri dari: sektor pertanian, sektor pertambangan, sektor industri dasar kimia, sektor aneka industri, sektor industri barang konsumsi, sektor properti, sektor infrastruktur, sektor keuangan, dan sektor perdagangan jasa investasi.</w:t>
      </w:r>
    </w:p>
    <w:p w:rsidR="003F4751" w:rsidRPr="003F4751" w:rsidRDefault="003F4751" w:rsidP="003F4751">
      <w:pPr>
        <w:spacing w:after="0" w:line="480" w:lineRule="auto"/>
        <w:ind w:firstLine="720"/>
        <w:jc w:val="both"/>
        <w:rPr>
          <w:rFonts w:ascii="Times New Roman" w:eastAsia="Times New Roman" w:hAnsi="Times New Roman" w:cs="Times New Roman"/>
          <w:sz w:val="24"/>
          <w:szCs w:val="24"/>
          <w:lang w:val="en-US" w:eastAsia="id-ID"/>
        </w:rPr>
      </w:pPr>
      <w:proofErr w:type="gramStart"/>
      <w:r w:rsidRPr="003F4751">
        <w:rPr>
          <w:rFonts w:ascii="Times New Roman" w:eastAsia="Times New Roman" w:hAnsi="Times New Roman" w:cs="Times New Roman"/>
          <w:sz w:val="24"/>
          <w:szCs w:val="24"/>
          <w:lang w:val="en-US" w:eastAsia="id-ID"/>
        </w:rPr>
        <w:t>Sektor keuangan adalah salah satu kelompok perusahaan yang ikut berperan aktif dalam pasar modal karena sektor keuangan merupakan penunjang sektor rill dalam perekonomian Indonesia.</w:t>
      </w:r>
      <w:proofErr w:type="gramEnd"/>
      <w:r w:rsidRPr="003F4751">
        <w:rPr>
          <w:rFonts w:ascii="Times New Roman" w:eastAsia="Times New Roman" w:hAnsi="Times New Roman" w:cs="Times New Roman"/>
          <w:sz w:val="24"/>
          <w:szCs w:val="24"/>
          <w:lang w:val="en-US" w:eastAsia="id-ID"/>
        </w:rPr>
        <w:t xml:space="preserve"> Sektor keuangan di Bursa Efek Indonesia terbagi menjadi </w:t>
      </w:r>
      <w:proofErr w:type="gramStart"/>
      <w:r w:rsidRPr="003F4751">
        <w:rPr>
          <w:rFonts w:ascii="Times New Roman" w:eastAsia="Times New Roman" w:hAnsi="Times New Roman" w:cs="Times New Roman"/>
          <w:sz w:val="24"/>
          <w:szCs w:val="24"/>
          <w:lang w:val="en-US" w:eastAsia="id-ID"/>
        </w:rPr>
        <w:t>lima</w:t>
      </w:r>
      <w:proofErr w:type="gramEnd"/>
      <w:r w:rsidRPr="003F4751">
        <w:rPr>
          <w:rFonts w:ascii="Times New Roman" w:eastAsia="Times New Roman" w:hAnsi="Times New Roman" w:cs="Times New Roman"/>
          <w:sz w:val="24"/>
          <w:szCs w:val="24"/>
          <w:lang w:val="en-US" w:eastAsia="id-ID"/>
        </w:rPr>
        <w:t xml:space="preserve"> subsektor yang terdiri dari perbankan, lembaga pembiayaan, perusaha</w:t>
      </w:r>
      <w:r>
        <w:rPr>
          <w:rFonts w:ascii="Times New Roman" w:eastAsia="Times New Roman" w:hAnsi="Times New Roman" w:cs="Times New Roman"/>
          <w:sz w:val="24"/>
          <w:szCs w:val="24"/>
          <w:lang w:val="en-US" w:eastAsia="id-ID"/>
        </w:rPr>
        <w:t>an efek, perusahaan asuransi dan lain-lain</w:t>
      </w:r>
      <w:r w:rsidRPr="003F4751">
        <w:rPr>
          <w:rFonts w:ascii="Times New Roman" w:eastAsia="Times New Roman" w:hAnsi="Times New Roman" w:cs="Times New Roman"/>
          <w:sz w:val="24"/>
          <w:szCs w:val="24"/>
          <w:lang w:val="en-US" w:eastAsia="id-ID"/>
        </w:rPr>
        <w:t xml:space="preserve">. Subsektor perbankan merupakan perusahaan yang saat ini banyak diminati oleh para investor karena imbal hasil atau return atas saham yang </w:t>
      </w:r>
      <w:proofErr w:type="gramStart"/>
      <w:r w:rsidRPr="003F4751">
        <w:rPr>
          <w:rFonts w:ascii="Times New Roman" w:eastAsia="Times New Roman" w:hAnsi="Times New Roman" w:cs="Times New Roman"/>
          <w:sz w:val="24"/>
          <w:szCs w:val="24"/>
          <w:lang w:val="en-US" w:eastAsia="id-ID"/>
        </w:rPr>
        <w:t>akan</w:t>
      </w:r>
      <w:proofErr w:type="gramEnd"/>
      <w:r w:rsidRPr="003F4751">
        <w:rPr>
          <w:rFonts w:ascii="Times New Roman" w:eastAsia="Times New Roman" w:hAnsi="Times New Roman" w:cs="Times New Roman"/>
          <w:sz w:val="24"/>
          <w:szCs w:val="24"/>
          <w:lang w:val="en-US" w:eastAsia="id-ID"/>
        </w:rPr>
        <w:t xml:space="preserve"> diperoleh menjanjikan. </w:t>
      </w:r>
      <w:proofErr w:type="gramStart"/>
      <w:r w:rsidRPr="003F4751">
        <w:rPr>
          <w:rFonts w:ascii="Times New Roman" w:eastAsia="Times New Roman" w:hAnsi="Times New Roman" w:cs="Times New Roman"/>
          <w:sz w:val="24"/>
          <w:szCs w:val="24"/>
          <w:lang w:val="en-US" w:eastAsia="id-ID"/>
        </w:rPr>
        <w:t xml:space="preserve">Bank dikenal sebagai lembaga keuangan yang kegiatan utamanya menerima simpanan </w:t>
      </w:r>
      <w:r w:rsidRPr="003F4751">
        <w:rPr>
          <w:rFonts w:ascii="Times New Roman" w:eastAsia="Times New Roman" w:hAnsi="Times New Roman" w:cs="Times New Roman"/>
          <w:sz w:val="24"/>
          <w:szCs w:val="24"/>
          <w:lang w:val="en-US" w:eastAsia="id-ID"/>
        </w:rPr>
        <w:lastRenderedPageBreak/>
        <w:t>giro, tabungan, dan deposito.Kemudian bank juga dikenal sebagai tempat untuk meminjam uang (kredit) bagi masyarakat yang membutuhkannya.</w:t>
      </w:r>
      <w:proofErr w:type="gramEnd"/>
    </w:p>
    <w:p w:rsidR="003F4751" w:rsidRPr="003F4751" w:rsidRDefault="009E0B21" w:rsidP="009E0B21">
      <w:pPr>
        <w:spacing w:after="0" w:line="480" w:lineRule="auto"/>
        <w:ind w:firstLine="720"/>
        <w:jc w:val="both"/>
        <w:rPr>
          <w:rFonts w:ascii="Times New Roman" w:eastAsia="Times New Roman" w:hAnsi="Times New Roman" w:cs="Times New Roman"/>
          <w:sz w:val="24"/>
          <w:szCs w:val="24"/>
          <w:lang w:val="en-US" w:eastAsia="id-ID"/>
        </w:rPr>
      </w:pPr>
      <w:proofErr w:type="gramStart"/>
      <w:r>
        <w:rPr>
          <w:rFonts w:ascii="Times New Roman" w:eastAsia="Times New Roman" w:hAnsi="Times New Roman" w:cs="Times New Roman"/>
          <w:sz w:val="24"/>
          <w:szCs w:val="24"/>
          <w:lang w:val="en-US" w:eastAsia="id-ID"/>
        </w:rPr>
        <w:t>B</w:t>
      </w:r>
      <w:r w:rsidR="003F4751" w:rsidRPr="003F4751">
        <w:rPr>
          <w:rFonts w:ascii="Times New Roman" w:eastAsia="Times New Roman" w:hAnsi="Times New Roman" w:cs="Times New Roman"/>
          <w:sz w:val="24"/>
          <w:szCs w:val="24"/>
          <w:lang w:val="en-US" w:eastAsia="id-ID"/>
        </w:rPr>
        <w:t>ank merupakan perusahaan yang bergerak dalam bidang keuangan, artinya aktivitas perbankan selalu berkaitan dalam bidang keuangan, perbankan Indonesia dalam melakukan usahanya berasaskan demokrasi ekonomi dengan menggunakan prinsip kehati-hatian.Demokrasi ekonomi itu sendiri dilaksanakan berdasarkan Pancasila dan UUD 1945.</w:t>
      </w:r>
      <w:proofErr w:type="gramEnd"/>
      <w:r>
        <w:rPr>
          <w:rFonts w:ascii="Times New Roman" w:eastAsia="Times New Roman" w:hAnsi="Times New Roman" w:cs="Times New Roman"/>
          <w:sz w:val="24"/>
          <w:szCs w:val="24"/>
          <w:lang w:val="en-US" w:eastAsia="id-ID"/>
        </w:rPr>
        <w:t xml:space="preserve"> </w:t>
      </w:r>
      <w:proofErr w:type="gramStart"/>
      <w:r w:rsidR="003F4751" w:rsidRPr="003F4751">
        <w:rPr>
          <w:rFonts w:ascii="Times New Roman" w:eastAsia="Times New Roman" w:hAnsi="Times New Roman" w:cs="Times New Roman"/>
          <w:sz w:val="24"/>
          <w:szCs w:val="24"/>
          <w:lang w:val="en-US" w:eastAsia="id-ID"/>
        </w:rPr>
        <w:t>Berdasarkan asas yang digunakan dalam perbankan, maka tujuan perbankan Indonesia adalah menunjang pelaksanaan pembangunan nasionaldalam rangka meningkatkan pemerataan pembangunan dan hasilnya adalah pertumbuhan ekonomi, dan stabilitas nasional ke arah peningkatan kesejahteraan rakyat.</w:t>
      </w:r>
      <w:proofErr w:type="gramEnd"/>
      <w:r>
        <w:rPr>
          <w:rFonts w:ascii="Times New Roman" w:eastAsia="Times New Roman" w:hAnsi="Times New Roman" w:cs="Times New Roman"/>
          <w:sz w:val="24"/>
          <w:szCs w:val="24"/>
          <w:lang w:val="en-US" w:eastAsia="id-ID"/>
        </w:rPr>
        <w:t xml:space="preserve"> </w:t>
      </w:r>
      <w:r w:rsidR="003F4751" w:rsidRPr="003F4751">
        <w:rPr>
          <w:rFonts w:ascii="Times New Roman" w:eastAsia="Times New Roman" w:hAnsi="Times New Roman" w:cs="Times New Roman"/>
          <w:sz w:val="24"/>
          <w:szCs w:val="24"/>
          <w:lang w:val="en-US" w:eastAsia="id-ID"/>
        </w:rPr>
        <w:t>Berdasarkan UU No. 10 Tahun 1998</w:t>
      </w:r>
      <w:r>
        <w:rPr>
          <w:rFonts w:ascii="Times New Roman" w:eastAsia="Times New Roman" w:hAnsi="Times New Roman" w:cs="Times New Roman"/>
          <w:sz w:val="24"/>
          <w:szCs w:val="24"/>
          <w:lang w:val="en-US" w:eastAsia="id-ID"/>
        </w:rPr>
        <w:t xml:space="preserve"> </w:t>
      </w:r>
      <w:r w:rsidR="003F4751" w:rsidRPr="003F4751">
        <w:rPr>
          <w:rFonts w:ascii="Times New Roman" w:eastAsia="Times New Roman" w:hAnsi="Times New Roman" w:cs="Times New Roman"/>
          <w:sz w:val="24"/>
          <w:szCs w:val="24"/>
          <w:lang w:val="en-US" w:eastAsia="id-ID"/>
        </w:rPr>
        <w:t xml:space="preserve">fungsi bank di Indonesia adalah merupakan tempat menghimpun </w:t>
      </w:r>
      <w:proofErr w:type="gramStart"/>
      <w:r w:rsidR="003F4751" w:rsidRPr="003F4751">
        <w:rPr>
          <w:rFonts w:ascii="Times New Roman" w:eastAsia="Times New Roman" w:hAnsi="Times New Roman" w:cs="Times New Roman"/>
          <w:sz w:val="24"/>
          <w:szCs w:val="24"/>
          <w:lang w:val="en-US" w:eastAsia="id-ID"/>
        </w:rPr>
        <w:t>dana</w:t>
      </w:r>
      <w:proofErr w:type="gramEnd"/>
      <w:r w:rsidR="003F4751" w:rsidRPr="003F4751">
        <w:rPr>
          <w:rFonts w:ascii="Times New Roman" w:eastAsia="Times New Roman" w:hAnsi="Times New Roman" w:cs="Times New Roman"/>
          <w:sz w:val="24"/>
          <w:szCs w:val="24"/>
          <w:lang w:val="en-US" w:eastAsia="id-ID"/>
        </w:rPr>
        <w:t xml:space="preserve"> dari masyarakat. Bank bertugas mengamankan uang tabungan dan deposito berjangka serta simpanan dalam rekening </w:t>
      </w:r>
      <w:proofErr w:type="gramStart"/>
      <w:r w:rsidR="003F4751" w:rsidRPr="003F4751">
        <w:rPr>
          <w:rFonts w:ascii="Times New Roman" w:eastAsia="Times New Roman" w:hAnsi="Times New Roman" w:cs="Times New Roman"/>
          <w:sz w:val="24"/>
          <w:szCs w:val="24"/>
          <w:lang w:val="en-US" w:eastAsia="id-ID"/>
        </w:rPr>
        <w:t>koran</w:t>
      </w:r>
      <w:proofErr w:type="gramEnd"/>
      <w:r w:rsidR="003F4751" w:rsidRPr="003F4751">
        <w:rPr>
          <w:rFonts w:ascii="Times New Roman" w:eastAsia="Times New Roman" w:hAnsi="Times New Roman" w:cs="Times New Roman"/>
          <w:sz w:val="24"/>
          <w:szCs w:val="24"/>
          <w:lang w:val="en-US" w:eastAsia="id-ID"/>
        </w:rPr>
        <w:t xml:space="preserve"> atau giro.Sebagai penyalur dana atau pemberi kredit bank memberikan kredit bagi masyarakat yang membutuhkan terutama untuk usaha-usaha produktif.</w:t>
      </w:r>
    </w:p>
    <w:p w:rsidR="009E0B21" w:rsidRPr="00AD4F77" w:rsidRDefault="003F4751" w:rsidP="005A2895">
      <w:pPr>
        <w:spacing w:after="0" w:line="480" w:lineRule="auto"/>
        <w:ind w:firstLine="720"/>
        <w:jc w:val="both"/>
        <w:rPr>
          <w:rFonts w:ascii="Times New Roman" w:eastAsia="Times New Roman" w:hAnsi="Times New Roman" w:cs="Times New Roman"/>
          <w:sz w:val="24"/>
          <w:szCs w:val="24"/>
          <w:lang w:val="en-US" w:eastAsia="id-ID"/>
        </w:rPr>
      </w:pPr>
      <w:r w:rsidRPr="003F4751">
        <w:rPr>
          <w:rFonts w:ascii="Times New Roman" w:eastAsia="Times New Roman" w:hAnsi="Times New Roman" w:cs="Times New Roman"/>
          <w:sz w:val="24"/>
          <w:szCs w:val="24"/>
          <w:lang w:val="en-US" w:eastAsia="id-ID"/>
        </w:rPr>
        <w:t xml:space="preserve">Berikut ini adalah profil perusahaan perbankan yang terdaftar di Bursa Efek Indonesia Periode Tahun </w:t>
      </w:r>
      <w:r w:rsidR="009E0B21">
        <w:rPr>
          <w:rFonts w:ascii="Times New Roman" w:eastAsia="Times New Roman" w:hAnsi="Times New Roman" w:cs="Times New Roman"/>
          <w:sz w:val="24"/>
          <w:szCs w:val="24"/>
          <w:lang w:val="en-US" w:eastAsia="id-ID"/>
        </w:rPr>
        <w:t>2014-</w:t>
      </w:r>
      <w:proofErr w:type="gramStart"/>
      <w:r w:rsidR="009E0B21">
        <w:rPr>
          <w:rFonts w:ascii="Times New Roman" w:eastAsia="Times New Roman" w:hAnsi="Times New Roman" w:cs="Times New Roman"/>
          <w:sz w:val="24"/>
          <w:szCs w:val="24"/>
          <w:lang w:val="en-US" w:eastAsia="id-ID"/>
        </w:rPr>
        <w:t>2016</w:t>
      </w:r>
      <w:r w:rsidR="00FB0972">
        <w:rPr>
          <w:rFonts w:ascii="Times New Roman" w:eastAsia="Times New Roman" w:hAnsi="Times New Roman" w:cs="Times New Roman"/>
          <w:sz w:val="24"/>
          <w:szCs w:val="24"/>
          <w:lang w:val="en-US" w:eastAsia="id-ID"/>
        </w:rPr>
        <w:t xml:space="preserve"> </w:t>
      </w:r>
      <w:r w:rsidRPr="003F4751">
        <w:rPr>
          <w:rFonts w:ascii="Times New Roman" w:eastAsia="Times New Roman" w:hAnsi="Times New Roman" w:cs="Times New Roman"/>
          <w:sz w:val="24"/>
          <w:szCs w:val="24"/>
          <w:lang w:val="en-US" w:eastAsia="id-ID"/>
        </w:rPr>
        <w:t>:</w:t>
      </w:r>
      <w:proofErr w:type="gramEnd"/>
    </w:p>
    <w:p w:rsidR="00AE047B" w:rsidRDefault="00AE047B" w:rsidP="00E5772C">
      <w:pPr>
        <w:spacing w:after="0" w:line="480" w:lineRule="auto"/>
        <w:ind w:firstLine="720"/>
        <w:jc w:val="center"/>
        <w:rPr>
          <w:rFonts w:ascii="Times New Roman" w:eastAsia="Times New Roman" w:hAnsi="Times New Roman" w:cs="Times New Roman"/>
          <w:b/>
          <w:sz w:val="24"/>
          <w:szCs w:val="24"/>
          <w:lang w:val="en-US" w:eastAsia="id-ID"/>
        </w:rPr>
      </w:pPr>
    </w:p>
    <w:p w:rsidR="00AE047B" w:rsidRDefault="00AE047B" w:rsidP="00E5772C">
      <w:pPr>
        <w:spacing w:after="0" w:line="480" w:lineRule="auto"/>
        <w:ind w:firstLine="720"/>
        <w:jc w:val="center"/>
        <w:rPr>
          <w:rFonts w:ascii="Times New Roman" w:eastAsia="Times New Roman" w:hAnsi="Times New Roman" w:cs="Times New Roman"/>
          <w:b/>
          <w:sz w:val="24"/>
          <w:szCs w:val="24"/>
          <w:lang w:val="en-US" w:eastAsia="id-ID"/>
        </w:rPr>
      </w:pPr>
    </w:p>
    <w:p w:rsidR="00AE047B" w:rsidRDefault="00AE047B" w:rsidP="00E5772C">
      <w:pPr>
        <w:spacing w:after="0" w:line="480" w:lineRule="auto"/>
        <w:ind w:firstLine="720"/>
        <w:jc w:val="center"/>
        <w:rPr>
          <w:rFonts w:ascii="Times New Roman" w:eastAsia="Times New Roman" w:hAnsi="Times New Roman" w:cs="Times New Roman"/>
          <w:b/>
          <w:sz w:val="24"/>
          <w:szCs w:val="24"/>
          <w:lang w:val="en-US" w:eastAsia="id-ID"/>
        </w:rPr>
      </w:pPr>
    </w:p>
    <w:p w:rsidR="00AE047B" w:rsidRDefault="00AE047B" w:rsidP="00E5772C">
      <w:pPr>
        <w:spacing w:after="0" w:line="480" w:lineRule="auto"/>
        <w:ind w:firstLine="720"/>
        <w:jc w:val="center"/>
        <w:rPr>
          <w:rFonts w:ascii="Times New Roman" w:eastAsia="Times New Roman" w:hAnsi="Times New Roman" w:cs="Times New Roman"/>
          <w:b/>
          <w:sz w:val="24"/>
          <w:szCs w:val="24"/>
          <w:lang w:val="en-US" w:eastAsia="id-ID"/>
        </w:rPr>
      </w:pPr>
    </w:p>
    <w:p w:rsidR="00AE047B" w:rsidRDefault="00AE047B" w:rsidP="00E5772C">
      <w:pPr>
        <w:spacing w:after="0" w:line="480" w:lineRule="auto"/>
        <w:ind w:firstLine="720"/>
        <w:jc w:val="center"/>
        <w:rPr>
          <w:rFonts w:ascii="Times New Roman" w:eastAsia="Times New Roman" w:hAnsi="Times New Roman" w:cs="Times New Roman"/>
          <w:b/>
          <w:sz w:val="24"/>
          <w:szCs w:val="24"/>
          <w:lang w:val="en-US" w:eastAsia="id-ID"/>
        </w:rPr>
      </w:pPr>
    </w:p>
    <w:p w:rsidR="00AE047B" w:rsidRDefault="00AE047B" w:rsidP="00E5772C">
      <w:pPr>
        <w:spacing w:after="0" w:line="480" w:lineRule="auto"/>
        <w:ind w:firstLine="720"/>
        <w:jc w:val="center"/>
        <w:rPr>
          <w:rFonts w:ascii="Times New Roman" w:eastAsia="Times New Roman" w:hAnsi="Times New Roman" w:cs="Times New Roman"/>
          <w:b/>
          <w:sz w:val="24"/>
          <w:szCs w:val="24"/>
          <w:lang w:val="en-US" w:eastAsia="id-ID"/>
        </w:rPr>
      </w:pPr>
    </w:p>
    <w:p w:rsidR="00597465" w:rsidRPr="00597465" w:rsidRDefault="00597465" w:rsidP="008C5067">
      <w:pPr>
        <w:spacing w:after="0" w:line="360" w:lineRule="auto"/>
        <w:ind w:firstLine="720"/>
        <w:jc w:val="center"/>
        <w:rPr>
          <w:rFonts w:ascii="Times New Roman" w:eastAsia="Times New Roman" w:hAnsi="Times New Roman" w:cs="Times New Roman"/>
          <w:b/>
          <w:sz w:val="24"/>
          <w:szCs w:val="24"/>
          <w:lang w:eastAsia="id-ID"/>
        </w:rPr>
      </w:pPr>
      <w:r w:rsidRPr="00597465">
        <w:rPr>
          <w:rFonts w:ascii="Times New Roman" w:eastAsia="Times New Roman" w:hAnsi="Times New Roman" w:cs="Times New Roman"/>
          <w:b/>
          <w:sz w:val="24"/>
          <w:szCs w:val="24"/>
          <w:lang w:eastAsia="id-ID"/>
        </w:rPr>
        <w:lastRenderedPageBreak/>
        <w:t>Tabel 3.1</w:t>
      </w:r>
    </w:p>
    <w:p w:rsidR="00597465" w:rsidRDefault="00597465" w:rsidP="008C5067">
      <w:pPr>
        <w:spacing w:after="0" w:line="360" w:lineRule="auto"/>
        <w:ind w:firstLine="720"/>
        <w:jc w:val="center"/>
        <w:rPr>
          <w:rFonts w:ascii="Times New Roman" w:eastAsia="Times New Roman" w:hAnsi="Times New Roman" w:cs="Times New Roman"/>
          <w:b/>
          <w:sz w:val="24"/>
          <w:szCs w:val="24"/>
          <w:lang w:val="en-US" w:eastAsia="id-ID"/>
        </w:rPr>
      </w:pPr>
      <w:r w:rsidRPr="00FB0972">
        <w:rPr>
          <w:rFonts w:ascii="Times New Roman" w:eastAsia="Times New Roman" w:hAnsi="Times New Roman" w:cs="Times New Roman"/>
          <w:b/>
          <w:sz w:val="24"/>
          <w:szCs w:val="24"/>
          <w:lang w:eastAsia="id-ID"/>
        </w:rPr>
        <w:t xml:space="preserve">Perusahaan </w:t>
      </w:r>
      <w:r w:rsidR="003F4751" w:rsidRPr="00FB0972">
        <w:rPr>
          <w:rFonts w:ascii="Times New Roman" w:eastAsia="Times New Roman" w:hAnsi="Times New Roman" w:cs="Times New Roman"/>
          <w:b/>
          <w:sz w:val="24"/>
          <w:szCs w:val="24"/>
          <w:lang w:val="en-US" w:eastAsia="id-ID"/>
        </w:rPr>
        <w:t xml:space="preserve">Perbankan </w:t>
      </w:r>
      <w:r w:rsidR="00FB0972" w:rsidRPr="00FB0972">
        <w:rPr>
          <w:rFonts w:ascii="Times New Roman" w:eastAsia="Times New Roman" w:hAnsi="Times New Roman" w:cs="Times New Roman"/>
          <w:b/>
          <w:sz w:val="24"/>
          <w:szCs w:val="24"/>
          <w:lang w:val="en-US" w:eastAsia="id-ID"/>
        </w:rPr>
        <w:t>yang terdaftar di Bursa Efek Indonesia Periode Tahun 2014-2016</w:t>
      </w:r>
    </w:p>
    <w:p w:rsidR="00B14D6B" w:rsidRDefault="00B14D6B" w:rsidP="008C5067">
      <w:pPr>
        <w:spacing w:after="160" w:line="360" w:lineRule="auto"/>
        <w:rPr>
          <w:rFonts w:ascii="Times New Roman" w:eastAsia="Times New Roman" w:hAnsi="Times New Roman" w:cs="Times New Roman"/>
          <w:b/>
          <w:sz w:val="24"/>
          <w:szCs w:val="24"/>
          <w:lang w:val="en-US" w:eastAsia="id-I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2"/>
        <w:gridCol w:w="1559"/>
        <w:gridCol w:w="4816"/>
      </w:tblGrid>
      <w:tr w:rsidR="00B14D6B" w:rsidTr="00B14D6B">
        <w:trPr>
          <w:trHeight w:val="247"/>
          <w:jc w:val="center"/>
        </w:trPr>
        <w:tc>
          <w:tcPr>
            <w:tcW w:w="702" w:type="dxa"/>
          </w:tcPr>
          <w:p w:rsidR="00B14D6B" w:rsidRDefault="00B14D6B" w:rsidP="008C5067">
            <w:pPr>
              <w:pStyle w:val="Default"/>
              <w:spacing w:line="360" w:lineRule="auto"/>
              <w:jc w:val="center"/>
              <w:rPr>
                <w:sz w:val="23"/>
                <w:szCs w:val="23"/>
              </w:rPr>
            </w:pPr>
            <w:r>
              <w:rPr>
                <w:sz w:val="23"/>
                <w:szCs w:val="23"/>
              </w:rPr>
              <w:t>No.</w:t>
            </w:r>
          </w:p>
        </w:tc>
        <w:tc>
          <w:tcPr>
            <w:tcW w:w="1559" w:type="dxa"/>
          </w:tcPr>
          <w:p w:rsidR="00B14D6B" w:rsidRDefault="00B14D6B" w:rsidP="008C5067">
            <w:pPr>
              <w:pStyle w:val="Default"/>
              <w:spacing w:line="360" w:lineRule="auto"/>
              <w:jc w:val="center"/>
              <w:rPr>
                <w:sz w:val="23"/>
                <w:szCs w:val="23"/>
              </w:rPr>
            </w:pPr>
            <w:r>
              <w:rPr>
                <w:sz w:val="23"/>
                <w:szCs w:val="23"/>
              </w:rPr>
              <w:t>Kode Saham</w:t>
            </w:r>
          </w:p>
        </w:tc>
        <w:tc>
          <w:tcPr>
            <w:tcW w:w="4816" w:type="dxa"/>
          </w:tcPr>
          <w:p w:rsidR="00B14D6B" w:rsidRDefault="00B14D6B" w:rsidP="008C5067">
            <w:pPr>
              <w:pStyle w:val="Default"/>
              <w:spacing w:line="360" w:lineRule="auto"/>
              <w:jc w:val="center"/>
              <w:rPr>
                <w:sz w:val="23"/>
                <w:szCs w:val="23"/>
              </w:rPr>
            </w:pPr>
            <w:r>
              <w:rPr>
                <w:sz w:val="23"/>
                <w:szCs w:val="23"/>
              </w:rPr>
              <w:t>Nama Emiten</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w:t>
            </w:r>
          </w:p>
        </w:tc>
        <w:tc>
          <w:tcPr>
            <w:tcW w:w="1559" w:type="dxa"/>
          </w:tcPr>
          <w:p w:rsidR="00B14D6B" w:rsidRDefault="00B14D6B" w:rsidP="008C5067">
            <w:pPr>
              <w:pStyle w:val="Default"/>
              <w:spacing w:line="360" w:lineRule="auto"/>
              <w:jc w:val="center"/>
              <w:rPr>
                <w:sz w:val="23"/>
                <w:szCs w:val="23"/>
              </w:rPr>
            </w:pPr>
            <w:r>
              <w:rPr>
                <w:sz w:val="23"/>
                <w:szCs w:val="23"/>
              </w:rPr>
              <w:t>AGRO</w:t>
            </w:r>
          </w:p>
        </w:tc>
        <w:tc>
          <w:tcPr>
            <w:tcW w:w="4816" w:type="dxa"/>
          </w:tcPr>
          <w:p w:rsidR="00B14D6B" w:rsidRDefault="00B14D6B" w:rsidP="008C5067">
            <w:pPr>
              <w:pStyle w:val="Default"/>
              <w:spacing w:line="360" w:lineRule="auto"/>
              <w:rPr>
                <w:sz w:val="23"/>
                <w:szCs w:val="23"/>
              </w:rPr>
            </w:pPr>
            <w:r>
              <w:rPr>
                <w:sz w:val="23"/>
                <w:szCs w:val="23"/>
              </w:rPr>
              <w:t xml:space="preserve">PT Bank Rakyat Indonesia Agroniaga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w:t>
            </w:r>
          </w:p>
        </w:tc>
        <w:tc>
          <w:tcPr>
            <w:tcW w:w="1559" w:type="dxa"/>
          </w:tcPr>
          <w:p w:rsidR="00B14D6B" w:rsidRDefault="00B14D6B" w:rsidP="008C5067">
            <w:pPr>
              <w:pStyle w:val="Default"/>
              <w:spacing w:line="360" w:lineRule="auto"/>
              <w:jc w:val="center"/>
              <w:rPr>
                <w:sz w:val="23"/>
                <w:szCs w:val="23"/>
              </w:rPr>
            </w:pPr>
            <w:r>
              <w:rPr>
                <w:sz w:val="23"/>
                <w:szCs w:val="23"/>
              </w:rPr>
              <w:t>AGRS</w:t>
            </w:r>
          </w:p>
        </w:tc>
        <w:tc>
          <w:tcPr>
            <w:tcW w:w="4816" w:type="dxa"/>
          </w:tcPr>
          <w:p w:rsidR="00B14D6B" w:rsidRDefault="00B14D6B" w:rsidP="008C5067">
            <w:pPr>
              <w:pStyle w:val="Default"/>
              <w:spacing w:line="360" w:lineRule="auto"/>
              <w:rPr>
                <w:sz w:val="23"/>
                <w:szCs w:val="23"/>
              </w:rPr>
            </w:pPr>
            <w:r>
              <w:rPr>
                <w:sz w:val="23"/>
                <w:szCs w:val="23"/>
              </w:rPr>
              <w:t xml:space="preserve">PT Bank Agris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w:t>
            </w:r>
          </w:p>
        </w:tc>
        <w:tc>
          <w:tcPr>
            <w:tcW w:w="1559" w:type="dxa"/>
          </w:tcPr>
          <w:p w:rsidR="00B14D6B" w:rsidRDefault="00B14D6B" w:rsidP="008C5067">
            <w:pPr>
              <w:pStyle w:val="Default"/>
              <w:spacing w:line="360" w:lineRule="auto"/>
              <w:jc w:val="center"/>
              <w:rPr>
                <w:sz w:val="23"/>
                <w:szCs w:val="23"/>
              </w:rPr>
            </w:pPr>
            <w:r>
              <w:rPr>
                <w:sz w:val="23"/>
                <w:szCs w:val="23"/>
              </w:rPr>
              <w:t>ARTO</w:t>
            </w:r>
          </w:p>
        </w:tc>
        <w:tc>
          <w:tcPr>
            <w:tcW w:w="4816" w:type="dxa"/>
          </w:tcPr>
          <w:p w:rsidR="00B14D6B" w:rsidRDefault="00B14D6B" w:rsidP="008C5067">
            <w:pPr>
              <w:pStyle w:val="Default"/>
              <w:spacing w:line="360" w:lineRule="auto"/>
              <w:rPr>
                <w:sz w:val="23"/>
                <w:szCs w:val="23"/>
              </w:rPr>
            </w:pPr>
            <w:r>
              <w:rPr>
                <w:sz w:val="23"/>
                <w:szCs w:val="23"/>
              </w:rPr>
              <w:t xml:space="preserve">PT Bank Artos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4.</w:t>
            </w:r>
          </w:p>
        </w:tc>
        <w:tc>
          <w:tcPr>
            <w:tcW w:w="1559" w:type="dxa"/>
          </w:tcPr>
          <w:p w:rsidR="00B14D6B" w:rsidRDefault="00B14D6B" w:rsidP="008C5067">
            <w:pPr>
              <w:pStyle w:val="Default"/>
              <w:spacing w:line="360" w:lineRule="auto"/>
              <w:jc w:val="center"/>
              <w:rPr>
                <w:sz w:val="23"/>
                <w:szCs w:val="23"/>
              </w:rPr>
            </w:pPr>
            <w:r>
              <w:rPr>
                <w:sz w:val="23"/>
                <w:szCs w:val="23"/>
              </w:rPr>
              <w:t>BABP</w:t>
            </w:r>
          </w:p>
        </w:tc>
        <w:tc>
          <w:tcPr>
            <w:tcW w:w="4816" w:type="dxa"/>
          </w:tcPr>
          <w:p w:rsidR="00B14D6B" w:rsidRDefault="00B14D6B" w:rsidP="008C5067">
            <w:pPr>
              <w:pStyle w:val="Default"/>
              <w:spacing w:line="360" w:lineRule="auto"/>
              <w:rPr>
                <w:sz w:val="23"/>
                <w:szCs w:val="23"/>
              </w:rPr>
            </w:pPr>
            <w:r>
              <w:rPr>
                <w:sz w:val="23"/>
                <w:szCs w:val="23"/>
              </w:rPr>
              <w:t xml:space="preserve">PT Bank MNC Internasional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5.</w:t>
            </w:r>
          </w:p>
        </w:tc>
        <w:tc>
          <w:tcPr>
            <w:tcW w:w="1559" w:type="dxa"/>
          </w:tcPr>
          <w:p w:rsidR="00B14D6B" w:rsidRDefault="00B14D6B" w:rsidP="008C5067">
            <w:pPr>
              <w:pStyle w:val="Default"/>
              <w:spacing w:line="360" w:lineRule="auto"/>
              <w:jc w:val="center"/>
              <w:rPr>
                <w:sz w:val="23"/>
                <w:szCs w:val="23"/>
              </w:rPr>
            </w:pPr>
            <w:r>
              <w:rPr>
                <w:sz w:val="23"/>
                <w:szCs w:val="23"/>
              </w:rPr>
              <w:t>BBCA</w:t>
            </w:r>
          </w:p>
        </w:tc>
        <w:tc>
          <w:tcPr>
            <w:tcW w:w="4816" w:type="dxa"/>
          </w:tcPr>
          <w:p w:rsidR="00B14D6B" w:rsidRDefault="00B14D6B" w:rsidP="008C5067">
            <w:pPr>
              <w:pStyle w:val="Default"/>
              <w:spacing w:line="360" w:lineRule="auto"/>
              <w:rPr>
                <w:sz w:val="23"/>
                <w:szCs w:val="23"/>
              </w:rPr>
            </w:pPr>
            <w:r>
              <w:rPr>
                <w:sz w:val="23"/>
                <w:szCs w:val="23"/>
              </w:rPr>
              <w:t xml:space="preserve">PT Bank Central Asia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6.</w:t>
            </w:r>
          </w:p>
        </w:tc>
        <w:tc>
          <w:tcPr>
            <w:tcW w:w="1559" w:type="dxa"/>
          </w:tcPr>
          <w:p w:rsidR="00B14D6B" w:rsidRDefault="00B14D6B" w:rsidP="008C5067">
            <w:pPr>
              <w:pStyle w:val="Default"/>
              <w:spacing w:line="360" w:lineRule="auto"/>
              <w:jc w:val="center"/>
              <w:rPr>
                <w:sz w:val="23"/>
                <w:szCs w:val="23"/>
              </w:rPr>
            </w:pPr>
            <w:r>
              <w:rPr>
                <w:sz w:val="23"/>
                <w:szCs w:val="23"/>
              </w:rPr>
              <w:t>BACA</w:t>
            </w:r>
          </w:p>
        </w:tc>
        <w:tc>
          <w:tcPr>
            <w:tcW w:w="4816" w:type="dxa"/>
          </w:tcPr>
          <w:p w:rsidR="00B14D6B" w:rsidRDefault="00B14D6B" w:rsidP="008C5067">
            <w:pPr>
              <w:pStyle w:val="Default"/>
              <w:spacing w:line="360" w:lineRule="auto"/>
              <w:rPr>
                <w:sz w:val="23"/>
                <w:szCs w:val="23"/>
              </w:rPr>
            </w:pPr>
            <w:r>
              <w:rPr>
                <w:sz w:val="23"/>
                <w:szCs w:val="23"/>
              </w:rPr>
              <w:t xml:space="preserve">PT Bank Capital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7.</w:t>
            </w:r>
          </w:p>
        </w:tc>
        <w:tc>
          <w:tcPr>
            <w:tcW w:w="1559" w:type="dxa"/>
          </w:tcPr>
          <w:p w:rsidR="00B14D6B" w:rsidRDefault="00B14D6B" w:rsidP="008C5067">
            <w:pPr>
              <w:pStyle w:val="Default"/>
              <w:spacing w:line="360" w:lineRule="auto"/>
              <w:jc w:val="center"/>
              <w:rPr>
                <w:sz w:val="23"/>
                <w:szCs w:val="23"/>
              </w:rPr>
            </w:pPr>
            <w:r>
              <w:rPr>
                <w:sz w:val="23"/>
                <w:szCs w:val="23"/>
              </w:rPr>
              <w:t>BBHI</w:t>
            </w:r>
          </w:p>
        </w:tc>
        <w:tc>
          <w:tcPr>
            <w:tcW w:w="4816" w:type="dxa"/>
          </w:tcPr>
          <w:p w:rsidR="00B14D6B" w:rsidRDefault="00B14D6B" w:rsidP="008C5067">
            <w:pPr>
              <w:pStyle w:val="Default"/>
              <w:spacing w:line="360" w:lineRule="auto"/>
              <w:rPr>
                <w:sz w:val="23"/>
                <w:szCs w:val="23"/>
              </w:rPr>
            </w:pPr>
            <w:r>
              <w:rPr>
                <w:sz w:val="23"/>
                <w:szCs w:val="23"/>
              </w:rPr>
              <w:t xml:space="preserve">PT Bank Harda Internasional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8.</w:t>
            </w:r>
          </w:p>
        </w:tc>
        <w:tc>
          <w:tcPr>
            <w:tcW w:w="1559" w:type="dxa"/>
          </w:tcPr>
          <w:p w:rsidR="00B14D6B" w:rsidRDefault="00B14D6B" w:rsidP="008C5067">
            <w:pPr>
              <w:pStyle w:val="Default"/>
              <w:spacing w:line="360" w:lineRule="auto"/>
              <w:jc w:val="center"/>
              <w:rPr>
                <w:sz w:val="23"/>
                <w:szCs w:val="23"/>
              </w:rPr>
            </w:pPr>
            <w:r>
              <w:rPr>
                <w:sz w:val="23"/>
                <w:szCs w:val="23"/>
              </w:rPr>
              <w:t>BBKP</w:t>
            </w:r>
          </w:p>
        </w:tc>
        <w:tc>
          <w:tcPr>
            <w:tcW w:w="4816" w:type="dxa"/>
          </w:tcPr>
          <w:p w:rsidR="00B14D6B" w:rsidRDefault="00B14D6B" w:rsidP="008C5067">
            <w:pPr>
              <w:pStyle w:val="Default"/>
              <w:spacing w:line="360" w:lineRule="auto"/>
              <w:rPr>
                <w:sz w:val="23"/>
                <w:szCs w:val="23"/>
              </w:rPr>
            </w:pPr>
            <w:r>
              <w:rPr>
                <w:sz w:val="23"/>
                <w:szCs w:val="23"/>
              </w:rPr>
              <w:t xml:space="preserve">PT Bank Bukopin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9.</w:t>
            </w:r>
          </w:p>
        </w:tc>
        <w:tc>
          <w:tcPr>
            <w:tcW w:w="1559" w:type="dxa"/>
          </w:tcPr>
          <w:p w:rsidR="00B14D6B" w:rsidRDefault="00B14D6B" w:rsidP="008C5067">
            <w:pPr>
              <w:pStyle w:val="Default"/>
              <w:spacing w:line="360" w:lineRule="auto"/>
              <w:jc w:val="center"/>
              <w:rPr>
                <w:sz w:val="23"/>
                <w:szCs w:val="23"/>
              </w:rPr>
            </w:pPr>
            <w:r>
              <w:rPr>
                <w:sz w:val="23"/>
                <w:szCs w:val="23"/>
              </w:rPr>
              <w:t>BBMD</w:t>
            </w:r>
          </w:p>
        </w:tc>
        <w:tc>
          <w:tcPr>
            <w:tcW w:w="4816" w:type="dxa"/>
          </w:tcPr>
          <w:p w:rsidR="00B14D6B" w:rsidRDefault="00B14D6B" w:rsidP="008C5067">
            <w:pPr>
              <w:pStyle w:val="Default"/>
              <w:spacing w:line="360" w:lineRule="auto"/>
              <w:rPr>
                <w:sz w:val="23"/>
                <w:szCs w:val="23"/>
              </w:rPr>
            </w:pPr>
            <w:r>
              <w:rPr>
                <w:sz w:val="23"/>
                <w:szCs w:val="23"/>
              </w:rPr>
              <w:t xml:space="preserve">PT Bank Mestika Dharma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10.</w:t>
            </w:r>
          </w:p>
        </w:tc>
        <w:tc>
          <w:tcPr>
            <w:tcW w:w="1559" w:type="dxa"/>
          </w:tcPr>
          <w:p w:rsidR="00B14D6B" w:rsidRDefault="00B14D6B" w:rsidP="008C5067">
            <w:pPr>
              <w:pStyle w:val="Default"/>
              <w:spacing w:line="360" w:lineRule="auto"/>
              <w:jc w:val="center"/>
              <w:rPr>
                <w:sz w:val="23"/>
                <w:szCs w:val="23"/>
              </w:rPr>
            </w:pPr>
            <w:r>
              <w:rPr>
                <w:sz w:val="23"/>
                <w:szCs w:val="23"/>
              </w:rPr>
              <w:t>BBNI</w:t>
            </w:r>
          </w:p>
        </w:tc>
        <w:tc>
          <w:tcPr>
            <w:tcW w:w="4816" w:type="dxa"/>
          </w:tcPr>
          <w:p w:rsidR="00B14D6B" w:rsidRDefault="00B14D6B" w:rsidP="008C5067">
            <w:pPr>
              <w:pStyle w:val="Default"/>
              <w:spacing w:line="360" w:lineRule="auto"/>
              <w:rPr>
                <w:sz w:val="23"/>
                <w:szCs w:val="23"/>
              </w:rPr>
            </w:pPr>
            <w:r>
              <w:rPr>
                <w:sz w:val="23"/>
                <w:szCs w:val="23"/>
              </w:rPr>
              <w:t xml:space="preserve">PT Bank Negara Indonesia (Persero)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11.</w:t>
            </w:r>
          </w:p>
        </w:tc>
        <w:tc>
          <w:tcPr>
            <w:tcW w:w="1559" w:type="dxa"/>
          </w:tcPr>
          <w:p w:rsidR="00B14D6B" w:rsidRDefault="00B14D6B" w:rsidP="008C5067">
            <w:pPr>
              <w:pStyle w:val="Default"/>
              <w:spacing w:line="360" w:lineRule="auto"/>
              <w:jc w:val="center"/>
              <w:rPr>
                <w:sz w:val="23"/>
                <w:szCs w:val="23"/>
              </w:rPr>
            </w:pPr>
            <w:r>
              <w:rPr>
                <w:sz w:val="23"/>
                <w:szCs w:val="23"/>
              </w:rPr>
              <w:t>BBNP</w:t>
            </w:r>
          </w:p>
        </w:tc>
        <w:tc>
          <w:tcPr>
            <w:tcW w:w="4816" w:type="dxa"/>
          </w:tcPr>
          <w:p w:rsidR="00B14D6B" w:rsidRDefault="00B14D6B" w:rsidP="008C5067">
            <w:pPr>
              <w:pStyle w:val="Default"/>
              <w:spacing w:line="360" w:lineRule="auto"/>
              <w:rPr>
                <w:sz w:val="23"/>
                <w:szCs w:val="23"/>
              </w:rPr>
            </w:pPr>
            <w:r>
              <w:rPr>
                <w:sz w:val="23"/>
                <w:szCs w:val="23"/>
              </w:rPr>
              <w:t xml:space="preserve">PT Bank Nusantara Parahyangan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12.</w:t>
            </w:r>
          </w:p>
        </w:tc>
        <w:tc>
          <w:tcPr>
            <w:tcW w:w="1559" w:type="dxa"/>
          </w:tcPr>
          <w:p w:rsidR="00B14D6B" w:rsidRDefault="00B14D6B" w:rsidP="008C5067">
            <w:pPr>
              <w:pStyle w:val="Default"/>
              <w:spacing w:line="360" w:lineRule="auto"/>
              <w:jc w:val="center"/>
              <w:rPr>
                <w:sz w:val="23"/>
                <w:szCs w:val="23"/>
              </w:rPr>
            </w:pPr>
            <w:r>
              <w:rPr>
                <w:sz w:val="23"/>
                <w:szCs w:val="23"/>
              </w:rPr>
              <w:t>BBRI</w:t>
            </w:r>
          </w:p>
        </w:tc>
        <w:tc>
          <w:tcPr>
            <w:tcW w:w="4816" w:type="dxa"/>
          </w:tcPr>
          <w:p w:rsidR="00B14D6B" w:rsidRDefault="00B14D6B" w:rsidP="008C5067">
            <w:pPr>
              <w:pStyle w:val="Default"/>
              <w:spacing w:line="360" w:lineRule="auto"/>
              <w:rPr>
                <w:sz w:val="23"/>
                <w:szCs w:val="23"/>
              </w:rPr>
            </w:pPr>
            <w:r>
              <w:rPr>
                <w:sz w:val="23"/>
                <w:szCs w:val="23"/>
              </w:rPr>
              <w:t xml:space="preserve">PT Bank Rakyat Indonesia (Persero)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13.</w:t>
            </w:r>
          </w:p>
        </w:tc>
        <w:tc>
          <w:tcPr>
            <w:tcW w:w="1559" w:type="dxa"/>
          </w:tcPr>
          <w:p w:rsidR="00B14D6B" w:rsidRDefault="00B14D6B" w:rsidP="008C5067">
            <w:pPr>
              <w:pStyle w:val="Default"/>
              <w:spacing w:line="360" w:lineRule="auto"/>
              <w:jc w:val="center"/>
              <w:rPr>
                <w:sz w:val="23"/>
                <w:szCs w:val="23"/>
              </w:rPr>
            </w:pPr>
            <w:r>
              <w:rPr>
                <w:sz w:val="23"/>
                <w:szCs w:val="23"/>
              </w:rPr>
              <w:t>BBTN</w:t>
            </w:r>
          </w:p>
        </w:tc>
        <w:tc>
          <w:tcPr>
            <w:tcW w:w="4816" w:type="dxa"/>
          </w:tcPr>
          <w:p w:rsidR="00B14D6B" w:rsidRDefault="00B14D6B" w:rsidP="008C5067">
            <w:pPr>
              <w:pStyle w:val="Default"/>
              <w:spacing w:line="360" w:lineRule="auto"/>
              <w:rPr>
                <w:sz w:val="23"/>
                <w:szCs w:val="23"/>
              </w:rPr>
            </w:pPr>
            <w:r>
              <w:rPr>
                <w:sz w:val="23"/>
                <w:szCs w:val="23"/>
              </w:rPr>
              <w:t xml:space="preserve">PT Bank Tabungan Negara (Persero)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14.</w:t>
            </w:r>
          </w:p>
        </w:tc>
        <w:tc>
          <w:tcPr>
            <w:tcW w:w="1559" w:type="dxa"/>
          </w:tcPr>
          <w:p w:rsidR="00B14D6B" w:rsidRDefault="00B14D6B" w:rsidP="008C5067">
            <w:pPr>
              <w:pStyle w:val="Default"/>
              <w:spacing w:line="360" w:lineRule="auto"/>
              <w:jc w:val="center"/>
              <w:rPr>
                <w:sz w:val="23"/>
                <w:szCs w:val="23"/>
              </w:rPr>
            </w:pPr>
            <w:r>
              <w:rPr>
                <w:sz w:val="23"/>
                <w:szCs w:val="23"/>
              </w:rPr>
              <w:t>BBYB</w:t>
            </w:r>
          </w:p>
        </w:tc>
        <w:tc>
          <w:tcPr>
            <w:tcW w:w="4816" w:type="dxa"/>
          </w:tcPr>
          <w:p w:rsidR="00B14D6B" w:rsidRDefault="00B14D6B" w:rsidP="008C5067">
            <w:pPr>
              <w:pStyle w:val="Default"/>
              <w:spacing w:line="360" w:lineRule="auto"/>
              <w:rPr>
                <w:sz w:val="23"/>
                <w:szCs w:val="23"/>
              </w:rPr>
            </w:pPr>
            <w:r>
              <w:rPr>
                <w:sz w:val="23"/>
                <w:szCs w:val="23"/>
              </w:rPr>
              <w:t xml:space="preserve">PT Bank Yudha Bhakti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15.</w:t>
            </w:r>
          </w:p>
        </w:tc>
        <w:tc>
          <w:tcPr>
            <w:tcW w:w="1559" w:type="dxa"/>
          </w:tcPr>
          <w:p w:rsidR="00B14D6B" w:rsidRDefault="00B14D6B" w:rsidP="008C5067">
            <w:pPr>
              <w:pStyle w:val="Default"/>
              <w:spacing w:line="360" w:lineRule="auto"/>
              <w:jc w:val="center"/>
              <w:rPr>
                <w:sz w:val="23"/>
                <w:szCs w:val="23"/>
              </w:rPr>
            </w:pPr>
            <w:r>
              <w:rPr>
                <w:sz w:val="23"/>
                <w:szCs w:val="23"/>
              </w:rPr>
              <w:t>BCIC</w:t>
            </w:r>
          </w:p>
        </w:tc>
        <w:tc>
          <w:tcPr>
            <w:tcW w:w="4816" w:type="dxa"/>
          </w:tcPr>
          <w:p w:rsidR="00B14D6B" w:rsidRDefault="00B14D6B" w:rsidP="008C5067">
            <w:pPr>
              <w:pStyle w:val="Default"/>
              <w:spacing w:line="360" w:lineRule="auto"/>
              <w:rPr>
                <w:sz w:val="23"/>
                <w:szCs w:val="23"/>
              </w:rPr>
            </w:pPr>
            <w:r>
              <w:rPr>
                <w:sz w:val="23"/>
                <w:szCs w:val="23"/>
              </w:rPr>
              <w:t xml:space="preserve">PT Bank J Trust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16.</w:t>
            </w:r>
          </w:p>
        </w:tc>
        <w:tc>
          <w:tcPr>
            <w:tcW w:w="1559" w:type="dxa"/>
          </w:tcPr>
          <w:p w:rsidR="00B14D6B" w:rsidRDefault="00B14D6B" w:rsidP="008C5067">
            <w:pPr>
              <w:pStyle w:val="Default"/>
              <w:spacing w:line="360" w:lineRule="auto"/>
              <w:jc w:val="center"/>
              <w:rPr>
                <w:sz w:val="23"/>
                <w:szCs w:val="23"/>
              </w:rPr>
            </w:pPr>
            <w:r>
              <w:rPr>
                <w:sz w:val="23"/>
                <w:szCs w:val="23"/>
              </w:rPr>
              <w:t>BDMN</w:t>
            </w:r>
          </w:p>
        </w:tc>
        <w:tc>
          <w:tcPr>
            <w:tcW w:w="4816" w:type="dxa"/>
          </w:tcPr>
          <w:p w:rsidR="00B14D6B" w:rsidRDefault="00B14D6B" w:rsidP="008C5067">
            <w:pPr>
              <w:pStyle w:val="Default"/>
              <w:spacing w:line="360" w:lineRule="auto"/>
              <w:rPr>
                <w:sz w:val="23"/>
                <w:szCs w:val="23"/>
              </w:rPr>
            </w:pPr>
            <w:r>
              <w:rPr>
                <w:sz w:val="23"/>
                <w:szCs w:val="23"/>
              </w:rPr>
              <w:t xml:space="preserve">PT Bank Danamon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17.</w:t>
            </w:r>
          </w:p>
        </w:tc>
        <w:tc>
          <w:tcPr>
            <w:tcW w:w="1559" w:type="dxa"/>
          </w:tcPr>
          <w:p w:rsidR="00B14D6B" w:rsidRDefault="00B14D6B" w:rsidP="008C5067">
            <w:pPr>
              <w:pStyle w:val="Default"/>
              <w:spacing w:line="360" w:lineRule="auto"/>
              <w:jc w:val="center"/>
              <w:rPr>
                <w:sz w:val="23"/>
                <w:szCs w:val="23"/>
              </w:rPr>
            </w:pPr>
            <w:r>
              <w:rPr>
                <w:sz w:val="23"/>
                <w:szCs w:val="23"/>
              </w:rPr>
              <w:t>BEKS</w:t>
            </w:r>
          </w:p>
        </w:tc>
        <w:tc>
          <w:tcPr>
            <w:tcW w:w="4816" w:type="dxa"/>
          </w:tcPr>
          <w:p w:rsidR="00B14D6B" w:rsidRDefault="00B14D6B" w:rsidP="008C5067">
            <w:pPr>
              <w:pStyle w:val="Default"/>
              <w:spacing w:line="360" w:lineRule="auto"/>
              <w:rPr>
                <w:sz w:val="23"/>
                <w:szCs w:val="23"/>
              </w:rPr>
            </w:pPr>
            <w:r>
              <w:rPr>
                <w:sz w:val="23"/>
                <w:szCs w:val="23"/>
              </w:rPr>
              <w:t xml:space="preserve">PT Bank Pundi Indonesia Tbk </w:t>
            </w:r>
          </w:p>
        </w:tc>
      </w:tr>
      <w:tr w:rsidR="00B14D6B" w:rsidTr="00B14D6B">
        <w:trPr>
          <w:trHeight w:val="497"/>
          <w:jc w:val="center"/>
        </w:trPr>
        <w:tc>
          <w:tcPr>
            <w:tcW w:w="702" w:type="dxa"/>
          </w:tcPr>
          <w:p w:rsidR="00B14D6B" w:rsidRDefault="00B14D6B" w:rsidP="008C5067">
            <w:pPr>
              <w:pStyle w:val="Default"/>
              <w:spacing w:line="360" w:lineRule="auto"/>
              <w:jc w:val="center"/>
              <w:rPr>
                <w:sz w:val="23"/>
                <w:szCs w:val="23"/>
              </w:rPr>
            </w:pPr>
            <w:r>
              <w:rPr>
                <w:sz w:val="23"/>
                <w:szCs w:val="23"/>
              </w:rPr>
              <w:t>18.</w:t>
            </w:r>
          </w:p>
        </w:tc>
        <w:tc>
          <w:tcPr>
            <w:tcW w:w="1559" w:type="dxa"/>
          </w:tcPr>
          <w:p w:rsidR="00B14D6B" w:rsidRDefault="00B14D6B" w:rsidP="008C5067">
            <w:pPr>
              <w:pStyle w:val="Default"/>
              <w:spacing w:line="360" w:lineRule="auto"/>
              <w:jc w:val="center"/>
              <w:rPr>
                <w:sz w:val="23"/>
                <w:szCs w:val="23"/>
              </w:rPr>
            </w:pPr>
            <w:r>
              <w:rPr>
                <w:sz w:val="23"/>
                <w:szCs w:val="23"/>
              </w:rPr>
              <w:t>BGTB</w:t>
            </w:r>
          </w:p>
        </w:tc>
        <w:tc>
          <w:tcPr>
            <w:tcW w:w="4816" w:type="dxa"/>
          </w:tcPr>
          <w:p w:rsidR="00B14D6B" w:rsidRDefault="00B14D6B" w:rsidP="008C5067">
            <w:pPr>
              <w:pStyle w:val="Default"/>
              <w:spacing w:line="360" w:lineRule="auto"/>
              <w:rPr>
                <w:sz w:val="23"/>
                <w:szCs w:val="23"/>
              </w:rPr>
            </w:pPr>
            <w:r>
              <w:rPr>
                <w:sz w:val="23"/>
                <w:szCs w:val="23"/>
              </w:rPr>
              <w:t xml:space="preserve">PT Bank Ganesha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19.</w:t>
            </w:r>
          </w:p>
        </w:tc>
        <w:tc>
          <w:tcPr>
            <w:tcW w:w="1559" w:type="dxa"/>
          </w:tcPr>
          <w:p w:rsidR="00B14D6B" w:rsidRDefault="00B14D6B" w:rsidP="008C5067">
            <w:pPr>
              <w:pStyle w:val="Default"/>
              <w:spacing w:line="360" w:lineRule="auto"/>
              <w:jc w:val="center"/>
              <w:rPr>
                <w:sz w:val="23"/>
                <w:szCs w:val="23"/>
              </w:rPr>
            </w:pPr>
            <w:r>
              <w:rPr>
                <w:sz w:val="23"/>
                <w:szCs w:val="23"/>
              </w:rPr>
              <w:t>BINA</w:t>
            </w:r>
          </w:p>
        </w:tc>
        <w:tc>
          <w:tcPr>
            <w:tcW w:w="4816" w:type="dxa"/>
          </w:tcPr>
          <w:p w:rsidR="00B14D6B" w:rsidRDefault="00B14D6B" w:rsidP="008C5067">
            <w:pPr>
              <w:pStyle w:val="Default"/>
              <w:spacing w:line="360" w:lineRule="auto"/>
              <w:rPr>
                <w:sz w:val="23"/>
                <w:szCs w:val="23"/>
              </w:rPr>
            </w:pPr>
            <w:r>
              <w:rPr>
                <w:sz w:val="23"/>
                <w:szCs w:val="23"/>
              </w:rPr>
              <w:t xml:space="preserve">PT Bank Ina Perdana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20.</w:t>
            </w:r>
          </w:p>
        </w:tc>
        <w:tc>
          <w:tcPr>
            <w:tcW w:w="1559" w:type="dxa"/>
          </w:tcPr>
          <w:p w:rsidR="00B14D6B" w:rsidRDefault="00B14D6B" w:rsidP="008C5067">
            <w:pPr>
              <w:pStyle w:val="Default"/>
              <w:spacing w:line="360" w:lineRule="auto"/>
              <w:jc w:val="center"/>
              <w:rPr>
                <w:sz w:val="23"/>
                <w:szCs w:val="23"/>
              </w:rPr>
            </w:pPr>
            <w:r>
              <w:rPr>
                <w:sz w:val="23"/>
                <w:szCs w:val="23"/>
              </w:rPr>
              <w:t>BJBR</w:t>
            </w:r>
          </w:p>
        </w:tc>
        <w:tc>
          <w:tcPr>
            <w:tcW w:w="4816" w:type="dxa"/>
          </w:tcPr>
          <w:p w:rsidR="00B14D6B" w:rsidRDefault="00B14D6B" w:rsidP="008C5067">
            <w:pPr>
              <w:pStyle w:val="Default"/>
              <w:spacing w:line="360" w:lineRule="auto"/>
              <w:rPr>
                <w:sz w:val="23"/>
                <w:szCs w:val="23"/>
              </w:rPr>
            </w:pPr>
            <w:r>
              <w:rPr>
                <w:sz w:val="23"/>
                <w:szCs w:val="23"/>
              </w:rPr>
              <w:t xml:space="preserve">PT Bank Pembangunan Daerah Jawa Barat dan Banten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21.</w:t>
            </w:r>
          </w:p>
        </w:tc>
        <w:tc>
          <w:tcPr>
            <w:tcW w:w="1559" w:type="dxa"/>
          </w:tcPr>
          <w:p w:rsidR="00B14D6B" w:rsidRDefault="00B14D6B" w:rsidP="008C5067">
            <w:pPr>
              <w:pStyle w:val="Default"/>
              <w:spacing w:line="360" w:lineRule="auto"/>
              <w:jc w:val="center"/>
              <w:rPr>
                <w:sz w:val="23"/>
                <w:szCs w:val="23"/>
              </w:rPr>
            </w:pPr>
            <w:r>
              <w:rPr>
                <w:sz w:val="23"/>
                <w:szCs w:val="23"/>
              </w:rPr>
              <w:t>BJTM</w:t>
            </w:r>
          </w:p>
        </w:tc>
        <w:tc>
          <w:tcPr>
            <w:tcW w:w="4816" w:type="dxa"/>
          </w:tcPr>
          <w:p w:rsidR="00B14D6B" w:rsidRDefault="00B14D6B" w:rsidP="008C5067">
            <w:pPr>
              <w:pStyle w:val="Default"/>
              <w:spacing w:line="360" w:lineRule="auto"/>
              <w:rPr>
                <w:sz w:val="23"/>
                <w:szCs w:val="23"/>
              </w:rPr>
            </w:pPr>
            <w:r>
              <w:rPr>
                <w:sz w:val="23"/>
                <w:szCs w:val="23"/>
              </w:rPr>
              <w:t xml:space="preserve">PT Bank Pembangunan Daerah Jawa Timur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22.</w:t>
            </w:r>
          </w:p>
        </w:tc>
        <w:tc>
          <w:tcPr>
            <w:tcW w:w="1559" w:type="dxa"/>
          </w:tcPr>
          <w:p w:rsidR="00B14D6B" w:rsidRDefault="00B14D6B" w:rsidP="008C5067">
            <w:pPr>
              <w:pStyle w:val="Default"/>
              <w:spacing w:line="360" w:lineRule="auto"/>
              <w:jc w:val="center"/>
              <w:rPr>
                <w:sz w:val="23"/>
                <w:szCs w:val="23"/>
              </w:rPr>
            </w:pPr>
            <w:r>
              <w:rPr>
                <w:sz w:val="23"/>
                <w:szCs w:val="23"/>
              </w:rPr>
              <w:t>BKWS</w:t>
            </w:r>
          </w:p>
        </w:tc>
        <w:tc>
          <w:tcPr>
            <w:tcW w:w="4816" w:type="dxa"/>
          </w:tcPr>
          <w:p w:rsidR="00B14D6B" w:rsidRDefault="00B14D6B" w:rsidP="008C5067">
            <w:pPr>
              <w:pStyle w:val="Default"/>
              <w:spacing w:line="360" w:lineRule="auto"/>
              <w:rPr>
                <w:sz w:val="23"/>
                <w:szCs w:val="23"/>
              </w:rPr>
            </w:pPr>
            <w:r>
              <w:rPr>
                <w:sz w:val="23"/>
                <w:szCs w:val="23"/>
              </w:rPr>
              <w:t xml:space="preserve">PT Bank QNB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23.</w:t>
            </w:r>
          </w:p>
        </w:tc>
        <w:tc>
          <w:tcPr>
            <w:tcW w:w="1559" w:type="dxa"/>
          </w:tcPr>
          <w:p w:rsidR="00B14D6B" w:rsidRDefault="00B14D6B" w:rsidP="008C5067">
            <w:pPr>
              <w:pStyle w:val="Default"/>
              <w:spacing w:line="360" w:lineRule="auto"/>
              <w:jc w:val="center"/>
              <w:rPr>
                <w:sz w:val="23"/>
                <w:szCs w:val="23"/>
              </w:rPr>
            </w:pPr>
            <w:r>
              <w:rPr>
                <w:sz w:val="23"/>
                <w:szCs w:val="23"/>
              </w:rPr>
              <w:t>BMAS</w:t>
            </w:r>
          </w:p>
        </w:tc>
        <w:tc>
          <w:tcPr>
            <w:tcW w:w="4816" w:type="dxa"/>
          </w:tcPr>
          <w:p w:rsidR="00B14D6B" w:rsidRDefault="00B14D6B" w:rsidP="008C5067">
            <w:pPr>
              <w:pStyle w:val="Default"/>
              <w:spacing w:line="360" w:lineRule="auto"/>
              <w:rPr>
                <w:sz w:val="23"/>
                <w:szCs w:val="23"/>
              </w:rPr>
            </w:pPr>
            <w:r>
              <w:rPr>
                <w:sz w:val="23"/>
                <w:szCs w:val="23"/>
              </w:rPr>
              <w:t xml:space="preserve">PT Bank Maspion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24.</w:t>
            </w:r>
          </w:p>
        </w:tc>
        <w:tc>
          <w:tcPr>
            <w:tcW w:w="1559" w:type="dxa"/>
          </w:tcPr>
          <w:p w:rsidR="00B14D6B" w:rsidRDefault="00B14D6B" w:rsidP="008C5067">
            <w:pPr>
              <w:pStyle w:val="Default"/>
              <w:spacing w:line="360" w:lineRule="auto"/>
              <w:jc w:val="center"/>
              <w:rPr>
                <w:sz w:val="23"/>
                <w:szCs w:val="23"/>
              </w:rPr>
            </w:pPr>
            <w:r>
              <w:rPr>
                <w:sz w:val="23"/>
                <w:szCs w:val="23"/>
              </w:rPr>
              <w:t>BMRI</w:t>
            </w:r>
          </w:p>
        </w:tc>
        <w:tc>
          <w:tcPr>
            <w:tcW w:w="4816" w:type="dxa"/>
          </w:tcPr>
          <w:p w:rsidR="00B14D6B" w:rsidRDefault="00B14D6B" w:rsidP="008C5067">
            <w:pPr>
              <w:pStyle w:val="Default"/>
              <w:spacing w:line="360" w:lineRule="auto"/>
              <w:rPr>
                <w:sz w:val="23"/>
                <w:szCs w:val="23"/>
              </w:rPr>
            </w:pPr>
            <w:r>
              <w:rPr>
                <w:sz w:val="23"/>
                <w:szCs w:val="23"/>
              </w:rPr>
              <w:t xml:space="preserve">PT Bank Mandiri (Persero)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25.</w:t>
            </w:r>
          </w:p>
        </w:tc>
        <w:tc>
          <w:tcPr>
            <w:tcW w:w="1559" w:type="dxa"/>
          </w:tcPr>
          <w:p w:rsidR="00B14D6B" w:rsidRDefault="00B14D6B" w:rsidP="008C5067">
            <w:pPr>
              <w:pStyle w:val="Default"/>
              <w:spacing w:line="360" w:lineRule="auto"/>
              <w:jc w:val="center"/>
              <w:rPr>
                <w:sz w:val="23"/>
                <w:szCs w:val="23"/>
              </w:rPr>
            </w:pPr>
            <w:r>
              <w:rPr>
                <w:sz w:val="23"/>
                <w:szCs w:val="23"/>
              </w:rPr>
              <w:t>BNBA</w:t>
            </w:r>
          </w:p>
        </w:tc>
        <w:tc>
          <w:tcPr>
            <w:tcW w:w="4816" w:type="dxa"/>
          </w:tcPr>
          <w:p w:rsidR="00B14D6B" w:rsidRDefault="00B14D6B" w:rsidP="008C5067">
            <w:pPr>
              <w:pStyle w:val="Default"/>
              <w:spacing w:line="360" w:lineRule="auto"/>
              <w:rPr>
                <w:sz w:val="23"/>
                <w:szCs w:val="23"/>
              </w:rPr>
            </w:pPr>
            <w:r>
              <w:rPr>
                <w:sz w:val="23"/>
                <w:szCs w:val="23"/>
              </w:rPr>
              <w:t xml:space="preserve">PT Bank Bumi Arta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26.</w:t>
            </w:r>
          </w:p>
        </w:tc>
        <w:tc>
          <w:tcPr>
            <w:tcW w:w="1559" w:type="dxa"/>
          </w:tcPr>
          <w:p w:rsidR="00B14D6B" w:rsidRDefault="00B14D6B" w:rsidP="008C5067">
            <w:pPr>
              <w:pStyle w:val="Default"/>
              <w:spacing w:line="360" w:lineRule="auto"/>
              <w:jc w:val="center"/>
              <w:rPr>
                <w:sz w:val="23"/>
                <w:szCs w:val="23"/>
              </w:rPr>
            </w:pPr>
            <w:r>
              <w:rPr>
                <w:sz w:val="23"/>
                <w:szCs w:val="23"/>
              </w:rPr>
              <w:t>BNGA</w:t>
            </w:r>
          </w:p>
        </w:tc>
        <w:tc>
          <w:tcPr>
            <w:tcW w:w="4816" w:type="dxa"/>
          </w:tcPr>
          <w:p w:rsidR="00B14D6B" w:rsidRDefault="00B14D6B" w:rsidP="008C5067">
            <w:pPr>
              <w:pStyle w:val="Default"/>
              <w:spacing w:line="360" w:lineRule="auto"/>
              <w:rPr>
                <w:sz w:val="23"/>
                <w:szCs w:val="23"/>
              </w:rPr>
            </w:pPr>
            <w:r>
              <w:rPr>
                <w:sz w:val="23"/>
                <w:szCs w:val="23"/>
              </w:rPr>
              <w:t xml:space="preserve">PT Bank CIMB Niaga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lastRenderedPageBreak/>
              <w:t>27.</w:t>
            </w:r>
          </w:p>
        </w:tc>
        <w:tc>
          <w:tcPr>
            <w:tcW w:w="1559" w:type="dxa"/>
          </w:tcPr>
          <w:p w:rsidR="00B14D6B" w:rsidRDefault="00B14D6B" w:rsidP="008C5067">
            <w:pPr>
              <w:pStyle w:val="Default"/>
              <w:spacing w:line="360" w:lineRule="auto"/>
              <w:jc w:val="center"/>
              <w:rPr>
                <w:sz w:val="23"/>
                <w:szCs w:val="23"/>
              </w:rPr>
            </w:pPr>
            <w:r>
              <w:rPr>
                <w:sz w:val="23"/>
                <w:szCs w:val="23"/>
              </w:rPr>
              <w:t>BNII</w:t>
            </w:r>
          </w:p>
        </w:tc>
        <w:tc>
          <w:tcPr>
            <w:tcW w:w="4816" w:type="dxa"/>
          </w:tcPr>
          <w:p w:rsidR="00B14D6B" w:rsidRDefault="00B14D6B" w:rsidP="008C5067">
            <w:pPr>
              <w:pStyle w:val="Default"/>
              <w:spacing w:line="360" w:lineRule="auto"/>
              <w:rPr>
                <w:sz w:val="23"/>
                <w:szCs w:val="23"/>
              </w:rPr>
            </w:pPr>
            <w:r>
              <w:rPr>
                <w:sz w:val="23"/>
                <w:szCs w:val="23"/>
              </w:rPr>
              <w:t xml:space="preserve">PT Bank Maybank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28.</w:t>
            </w:r>
          </w:p>
        </w:tc>
        <w:tc>
          <w:tcPr>
            <w:tcW w:w="1559" w:type="dxa"/>
          </w:tcPr>
          <w:p w:rsidR="00B14D6B" w:rsidRDefault="00B14D6B" w:rsidP="008C5067">
            <w:pPr>
              <w:pStyle w:val="Default"/>
              <w:spacing w:line="360" w:lineRule="auto"/>
              <w:jc w:val="center"/>
              <w:rPr>
                <w:sz w:val="23"/>
                <w:szCs w:val="23"/>
              </w:rPr>
            </w:pPr>
            <w:r>
              <w:rPr>
                <w:sz w:val="23"/>
                <w:szCs w:val="23"/>
              </w:rPr>
              <w:t>BNLI</w:t>
            </w:r>
          </w:p>
        </w:tc>
        <w:tc>
          <w:tcPr>
            <w:tcW w:w="4816" w:type="dxa"/>
          </w:tcPr>
          <w:p w:rsidR="00B14D6B" w:rsidRDefault="00B14D6B" w:rsidP="008C5067">
            <w:pPr>
              <w:pStyle w:val="Default"/>
              <w:spacing w:line="360" w:lineRule="auto"/>
              <w:rPr>
                <w:sz w:val="23"/>
                <w:szCs w:val="23"/>
              </w:rPr>
            </w:pPr>
            <w:r>
              <w:rPr>
                <w:sz w:val="23"/>
                <w:szCs w:val="23"/>
              </w:rPr>
              <w:t xml:space="preserve">PT Bank Permata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29.</w:t>
            </w:r>
          </w:p>
        </w:tc>
        <w:tc>
          <w:tcPr>
            <w:tcW w:w="1559" w:type="dxa"/>
          </w:tcPr>
          <w:p w:rsidR="00B14D6B" w:rsidRDefault="00B14D6B" w:rsidP="008C5067">
            <w:pPr>
              <w:pStyle w:val="Default"/>
              <w:spacing w:line="360" w:lineRule="auto"/>
              <w:jc w:val="center"/>
              <w:rPr>
                <w:sz w:val="23"/>
                <w:szCs w:val="23"/>
              </w:rPr>
            </w:pPr>
            <w:r>
              <w:rPr>
                <w:sz w:val="23"/>
                <w:szCs w:val="23"/>
              </w:rPr>
              <w:t>BSIM</w:t>
            </w:r>
          </w:p>
        </w:tc>
        <w:tc>
          <w:tcPr>
            <w:tcW w:w="4816" w:type="dxa"/>
          </w:tcPr>
          <w:p w:rsidR="00B14D6B" w:rsidRDefault="00B14D6B" w:rsidP="008C5067">
            <w:pPr>
              <w:pStyle w:val="Default"/>
              <w:spacing w:line="360" w:lineRule="auto"/>
              <w:rPr>
                <w:sz w:val="23"/>
                <w:szCs w:val="23"/>
              </w:rPr>
            </w:pPr>
            <w:r>
              <w:rPr>
                <w:sz w:val="23"/>
                <w:szCs w:val="23"/>
              </w:rPr>
              <w:t xml:space="preserve">PT Bank Sinarmas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30.</w:t>
            </w:r>
          </w:p>
        </w:tc>
        <w:tc>
          <w:tcPr>
            <w:tcW w:w="1559" w:type="dxa"/>
          </w:tcPr>
          <w:p w:rsidR="00B14D6B" w:rsidRDefault="00B14D6B" w:rsidP="008C5067">
            <w:pPr>
              <w:pStyle w:val="Default"/>
              <w:spacing w:line="360" w:lineRule="auto"/>
              <w:jc w:val="center"/>
              <w:rPr>
                <w:sz w:val="23"/>
                <w:szCs w:val="23"/>
              </w:rPr>
            </w:pPr>
            <w:r>
              <w:rPr>
                <w:sz w:val="23"/>
                <w:szCs w:val="23"/>
              </w:rPr>
              <w:t>BSWD</w:t>
            </w:r>
          </w:p>
        </w:tc>
        <w:tc>
          <w:tcPr>
            <w:tcW w:w="4816" w:type="dxa"/>
          </w:tcPr>
          <w:p w:rsidR="00B14D6B" w:rsidRDefault="00B14D6B" w:rsidP="008C5067">
            <w:pPr>
              <w:pStyle w:val="Default"/>
              <w:spacing w:line="360" w:lineRule="auto"/>
              <w:rPr>
                <w:sz w:val="23"/>
                <w:szCs w:val="23"/>
              </w:rPr>
            </w:pPr>
            <w:r>
              <w:rPr>
                <w:sz w:val="23"/>
                <w:szCs w:val="23"/>
              </w:rPr>
              <w:t xml:space="preserve">PT Bank of India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31.</w:t>
            </w:r>
          </w:p>
        </w:tc>
        <w:tc>
          <w:tcPr>
            <w:tcW w:w="1559" w:type="dxa"/>
          </w:tcPr>
          <w:p w:rsidR="00B14D6B" w:rsidRDefault="00B14D6B" w:rsidP="008C5067">
            <w:pPr>
              <w:pStyle w:val="Default"/>
              <w:spacing w:line="360" w:lineRule="auto"/>
              <w:jc w:val="center"/>
              <w:rPr>
                <w:sz w:val="23"/>
                <w:szCs w:val="23"/>
              </w:rPr>
            </w:pPr>
            <w:r>
              <w:rPr>
                <w:sz w:val="23"/>
                <w:szCs w:val="23"/>
              </w:rPr>
              <w:t>BTPN</w:t>
            </w:r>
          </w:p>
        </w:tc>
        <w:tc>
          <w:tcPr>
            <w:tcW w:w="4816" w:type="dxa"/>
          </w:tcPr>
          <w:p w:rsidR="00B14D6B" w:rsidRDefault="00B14D6B" w:rsidP="008C5067">
            <w:pPr>
              <w:pStyle w:val="Default"/>
              <w:spacing w:line="360" w:lineRule="auto"/>
              <w:rPr>
                <w:sz w:val="23"/>
                <w:szCs w:val="23"/>
              </w:rPr>
            </w:pPr>
            <w:r>
              <w:rPr>
                <w:sz w:val="23"/>
                <w:szCs w:val="23"/>
              </w:rPr>
              <w:t xml:space="preserve">PT Bank Tabungan Pensiunan 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32.</w:t>
            </w:r>
          </w:p>
        </w:tc>
        <w:tc>
          <w:tcPr>
            <w:tcW w:w="1559" w:type="dxa"/>
          </w:tcPr>
          <w:p w:rsidR="00B14D6B" w:rsidRDefault="00B14D6B" w:rsidP="008C5067">
            <w:pPr>
              <w:pStyle w:val="Default"/>
              <w:spacing w:line="360" w:lineRule="auto"/>
              <w:jc w:val="center"/>
              <w:rPr>
                <w:sz w:val="23"/>
                <w:szCs w:val="23"/>
              </w:rPr>
            </w:pPr>
            <w:r>
              <w:rPr>
                <w:sz w:val="23"/>
                <w:szCs w:val="23"/>
              </w:rPr>
              <w:t>BVIC</w:t>
            </w:r>
          </w:p>
        </w:tc>
        <w:tc>
          <w:tcPr>
            <w:tcW w:w="4816" w:type="dxa"/>
          </w:tcPr>
          <w:p w:rsidR="00B14D6B" w:rsidRDefault="00B14D6B" w:rsidP="008C5067">
            <w:pPr>
              <w:pStyle w:val="Default"/>
              <w:spacing w:line="360" w:lineRule="auto"/>
              <w:rPr>
                <w:sz w:val="23"/>
                <w:szCs w:val="23"/>
              </w:rPr>
            </w:pPr>
            <w:r>
              <w:rPr>
                <w:sz w:val="23"/>
                <w:szCs w:val="23"/>
              </w:rPr>
              <w:t xml:space="preserve">PT Bank Victoria Internasional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33.</w:t>
            </w:r>
          </w:p>
        </w:tc>
        <w:tc>
          <w:tcPr>
            <w:tcW w:w="1559" w:type="dxa"/>
          </w:tcPr>
          <w:p w:rsidR="00B14D6B" w:rsidRDefault="00B14D6B" w:rsidP="008C5067">
            <w:pPr>
              <w:pStyle w:val="Default"/>
              <w:spacing w:line="360" w:lineRule="auto"/>
              <w:jc w:val="center"/>
              <w:rPr>
                <w:sz w:val="23"/>
                <w:szCs w:val="23"/>
              </w:rPr>
            </w:pPr>
            <w:r>
              <w:rPr>
                <w:sz w:val="23"/>
                <w:szCs w:val="23"/>
              </w:rPr>
              <w:t>DNAR</w:t>
            </w:r>
          </w:p>
        </w:tc>
        <w:tc>
          <w:tcPr>
            <w:tcW w:w="4816" w:type="dxa"/>
          </w:tcPr>
          <w:p w:rsidR="00B14D6B" w:rsidRDefault="00B14D6B" w:rsidP="008C5067">
            <w:pPr>
              <w:pStyle w:val="Default"/>
              <w:spacing w:line="360" w:lineRule="auto"/>
              <w:rPr>
                <w:sz w:val="23"/>
                <w:szCs w:val="23"/>
              </w:rPr>
            </w:pPr>
            <w:r>
              <w:rPr>
                <w:sz w:val="23"/>
                <w:szCs w:val="23"/>
              </w:rPr>
              <w:t xml:space="preserve">PT Bank Dinar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34.</w:t>
            </w:r>
          </w:p>
        </w:tc>
        <w:tc>
          <w:tcPr>
            <w:tcW w:w="1559" w:type="dxa"/>
          </w:tcPr>
          <w:p w:rsidR="00B14D6B" w:rsidRDefault="00B14D6B" w:rsidP="008C5067">
            <w:pPr>
              <w:pStyle w:val="Default"/>
              <w:spacing w:line="360" w:lineRule="auto"/>
              <w:jc w:val="center"/>
              <w:rPr>
                <w:sz w:val="23"/>
                <w:szCs w:val="23"/>
              </w:rPr>
            </w:pPr>
            <w:r>
              <w:rPr>
                <w:sz w:val="23"/>
                <w:szCs w:val="23"/>
              </w:rPr>
              <w:t>INPC</w:t>
            </w:r>
          </w:p>
        </w:tc>
        <w:tc>
          <w:tcPr>
            <w:tcW w:w="4816" w:type="dxa"/>
          </w:tcPr>
          <w:p w:rsidR="00B14D6B" w:rsidRDefault="00B14D6B" w:rsidP="008C5067">
            <w:pPr>
              <w:pStyle w:val="Default"/>
              <w:spacing w:line="360" w:lineRule="auto"/>
              <w:rPr>
                <w:sz w:val="23"/>
                <w:szCs w:val="23"/>
              </w:rPr>
            </w:pPr>
            <w:r>
              <w:rPr>
                <w:sz w:val="23"/>
                <w:szCs w:val="23"/>
              </w:rPr>
              <w:t xml:space="preserve">PT Bank Artha Graha Internasional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35.</w:t>
            </w:r>
          </w:p>
        </w:tc>
        <w:tc>
          <w:tcPr>
            <w:tcW w:w="1559" w:type="dxa"/>
          </w:tcPr>
          <w:p w:rsidR="00B14D6B" w:rsidRDefault="00B14D6B" w:rsidP="008C5067">
            <w:pPr>
              <w:pStyle w:val="Default"/>
              <w:spacing w:line="360" w:lineRule="auto"/>
              <w:jc w:val="center"/>
              <w:rPr>
                <w:sz w:val="23"/>
                <w:szCs w:val="23"/>
              </w:rPr>
            </w:pPr>
            <w:r>
              <w:rPr>
                <w:sz w:val="23"/>
                <w:szCs w:val="23"/>
              </w:rPr>
              <w:t>MAYA</w:t>
            </w:r>
          </w:p>
        </w:tc>
        <w:tc>
          <w:tcPr>
            <w:tcW w:w="4816" w:type="dxa"/>
          </w:tcPr>
          <w:p w:rsidR="00B14D6B" w:rsidRDefault="00B14D6B" w:rsidP="008C5067">
            <w:pPr>
              <w:pStyle w:val="Default"/>
              <w:spacing w:line="360" w:lineRule="auto"/>
              <w:rPr>
                <w:sz w:val="23"/>
                <w:szCs w:val="23"/>
              </w:rPr>
            </w:pPr>
            <w:r>
              <w:rPr>
                <w:sz w:val="23"/>
                <w:szCs w:val="23"/>
              </w:rPr>
              <w:t xml:space="preserve">PT Bank Mayapada Internasional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36.</w:t>
            </w:r>
          </w:p>
        </w:tc>
        <w:tc>
          <w:tcPr>
            <w:tcW w:w="1559" w:type="dxa"/>
          </w:tcPr>
          <w:p w:rsidR="00B14D6B" w:rsidRDefault="00B14D6B" w:rsidP="008C5067">
            <w:pPr>
              <w:pStyle w:val="Default"/>
              <w:spacing w:line="360" w:lineRule="auto"/>
              <w:jc w:val="center"/>
              <w:rPr>
                <w:sz w:val="23"/>
                <w:szCs w:val="23"/>
              </w:rPr>
            </w:pPr>
            <w:r>
              <w:rPr>
                <w:sz w:val="23"/>
                <w:szCs w:val="23"/>
              </w:rPr>
              <w:t>MCOR</w:t>
            </w:r>
          </w:p>
        </w:tc>
        <w:tc>
          <w:tcPr>
            <w:tcW w:w="4816" w:type="dxa"/>
          </w:tcPr>
          <w:p w:rsidR="00B14D6B" w:rsidRDefault="00B14D6B" w:rsidP="008C5067">
            <w:pPr>
              <w:pStyle w:val="Default"/>
              <w:spacing w:line="360" w:lineRule="auto"/>
              <w:rPr>
                <w:sz w:val="23"/>
                <w:szCs w:val="23"/>
              </w:rPr>
            </w:pPr>
            <w:r>
              <w:rPr>
                <w:sz w:val="23"/>
                <w:szCs w:val="23"/>
              </w:rPr>
              <w:t xml:space="preserve">PT Bank Windu Kentjana Internasional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37.</w:t>
            </w:r>
          </w:p>
        </w:tc>
        <w:tc>
          <w:tcPr>
            <w:tcW w:w="1559" w:type="dxa"/>
          </w:tcPr>
          <w:p w:rsidR="00B14D6B" w:rsidRDefault="00B14D6B" w:rsidP="008C5067">
            <w:pPr>
              <w:pStyle w:val="Default"/>
              <w:spacing w:line="360" w:lineRule="auto"/>
              <w:jc w:val="center"/>
              <w:rPr>
                <w:sz w:val="23"/>
                <w:szCs w:val="23"/>
              </w:rPr>
            </w:pPr>
            <w:r>
              <w:rPr>
                <w:sz w:val="23"/>
                <w:szCs w:val="23"/>
              </w:rPr>
              <w:t>MEGA</w:t>
            </w:r>
          </w:p>
        </w:tc>
        <w:tc>
          <w:tcPr>
            <w:tcW w:w="4816" w:type="dxa"/>
          </w:tcPr>
          <w:p w:rsidR="00B14D6B" w:rsidRDefault="00B14D6B" w:rsidP="008C5067">
            <w:pPr>
              <w:pStyle w:val="Default"/>
              <w:spacing w:line="360" w:lineRule="auto"/>
              <w:rPr>
                <w:sz w:val="23"/>
                <w:szCs w:val="23"/>
              </w:rPr>
            </w:pPr>
            <w:r>
              <w:rPr>
                <w:sz w:val="23"/>
                <w:szCs w:val="23"/>
              </w:rPr>
              <w:t xml:space="preserve">PT Bank Mega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38.</w:t>
            </w:r>
          </w:p>
        </w:tc>
        <w:tc>
          <w:tcPr>
            <w:tcW w:w="1559" w:type="dxa"/>
          </w:tcPr>
          <w:p w:rsidR="00B14D6B" w:rsidRDefault="00B14D6B" w:rsidP="008C5067">
            <w:pPr>
              <w:pStyle w:val="Default"/>
              <w:spacing w:line="360" w:lineRule="auto"/>
              <w:jc w:val="center"/>
              <w:rPr>
                <w:sz w:val="23"/>
                <w:szCs w:val="23"/>
              </w:rPr>
            </w:pPr>
            <w:r>
              <w:rPr>
                <w:sz w:val="23"/>
                <w:szCs w:val="23"/>
              </w:rPr>
              <w:t>NAGA</w:t>
            </w:r>
          </w:p>
        </w:tc>
        <w:tc>
          <w:tcPr>
            <w:tcW w:w="4816" w:type="dxa"/>
          </w:tcPr>
          <w:p w:rsidR="00B14D6B" w:rsidRDefault="00B14D6B" w:rsidP="008C5067">
            <w:pPr>
              <w:pStyle w:val="Default"/>
              <w:spacing w:line="360" w:lineRule="auto"/>
              <w:rPr>
                <w:sz w:val="23"/>
                <w:szCs w:val="23"/>
              </w:rPr>
            </w:pPr>
            <w:r>
              <w:rPr>
                <w:sz w:val="23"/>
                <w:szCs w:val="23"/>
              </w:rPr>
              <w:t xml:space="preserve">PT Bank Mitraniaga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39.</w:t>
            </w:r>
          </w:p>
        </w:tc>
        <w:tc>
          <w:tcPr>
            <w:tcW w:w="1559" w:type="dxa"/>
          </w:tcPr>
          <w:p w:rsidR="00B14D6B" w:rsidRDefault="00B14D6B" w:rsidP="008C5067">
            <w:pPr>
              <w:pStyle w:val="Default"/>
              <w:spacing w:line="360" w:lineRule="auto"/>
              <w:jc w:val="center"/>
              <w:rPr>
                <w:sz w:val="23"/>
                <w:szCs w:val="23"/>
              </w:rPr>
            </w:pPr>
            <w:r>
              <w:rPr>
                <w:sz w:val="23"/>
                <w:szCs w:val="23"/>
              </w:rPr>
              <w:t>NISP</w:t>
            </w:r>
          </w:p>
        </w:tc>
        <w:tc>
          <w:tcPr>
            <w:tcW w:w="4816" w:type="dxa"/>
          </w:tcPr>
          <w:p w:rsidR="00B14D6B" w:rsidRDefault="00B14D6B" w:rsidP="008C5067">
            <w:pPr>
              <w:pStyle w:val="Default"/>
              <w:spacing w:line="360" w:lineRule="auto"/>
              <w:rPr>
                <w:sz w:val="23"/>
                <w:szCs w:val="23"/>
              </w:rPr>
            </w:pPr>
            <w:r>
              <w:rPr>
                <w:sz w:val="23"/>
                <w:szCs w:val="23"/>
              </w:rPr>
              <w:t xml:space="preserve">PT Bank OCBC NISP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40.</w:t>
            </w:r>
          </w:p>
        </w:tc>
        <w:tc>
          <w:tcPr>
            <w:tcW w:w="1559" w:type="dxa"/>
          </w:tcPr>
          <w:p w:rsidR="00B14D6B" w:rsidRDefault="00B14D6B" w:rsidP="008C5067">
            <w:pPr>
              <w:pStyle w:val="Default"/>
              <w:spacing w:line="360" w:lineRule="auto"/>
              <w:jc w:val="center"/>
              <w:rPr>
                <w:sz w:val="23"/>
                <w:szCs w:val="23"/>
              </w:rPr>
            </w:pPr>
            <w:r>
              <w:rPr>
                <w:sz w:val="23"/>
                <w:szCs w:val="23"/>
              </w:rPr>
              <w:t>NOBU</w:t>
            </w:r>
          </w:p>
        </w:tc>
        <w:tc>
          <w:tcPr>
            <w:tcW w:w="4816" w:type="dxa"/>
          </w:tcPr>
          <w:p w:rsidR="00B14D6B" w:rsidRDefault="00B14D6B" w:rsidP="008C5067">
            <w:pPr>
              <w:pStyle w:val="Default"/>
              <w:spacing w:line="360" w:lineRule="auto"/>
              <w:rPr>
                <w:sz w:val="23"/>
                <w:szCs w:val="23"/>
              </w:rPr>
            </w:pPr>
            <w:r>
              <w:rPr>
                <w:sz w:val="23"/>
                <w:szCs w:val="23"/>
              </w:rPr>
              <w:t xml:space="preserve">PT Bank Nastionalnobu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41.</w:t>
            </w:r>
          </w:p>
        </w:tc>
        <w:tc>
          <w:tcPr>
            <w:tcW w:w="1559" w:type="dxa"/>
          </w:tcPr>
          <w:p w:rsidR="00B14D6B" w:rsidRDefault="00B14D6B" w:rsidP="008C5067">
            <w:pPr>
              <w:pStyle w:val="Default"/>
              <w:spacing w:line="360" w:lineRule="auto"/>
              <w:jc w:val="center"/>
              <w:rPr>
                <w:sz w:val="23"/>
                <w:szCs w:val="23"/>
              </w:rPr>
            </w:pPr>
            <w:r>
              <w:rPr>
                <w:sz w:val="23"/>
                <w:szCs w:val="23"/>
              </w:rPr>
              <w:t>PNBN</w:t>
            </w:r>
          </w:p>
        </w:tc>
        <w:tc>
          <w:tcPr>
            <w:tcW w:w="4816" w:type="dxa"/>
          </w:tcPr>
          <w:p w:rsidR="00B14D6B" w:rsidRDefault="00B14D6B" w:rsidP="008C5067">
            <w:pPr>
              <w:pStyle w:val="Default"/>
              <w:spacing w:line="360" w:lineRule="auto"/>
              <w:rPr>
                <w:sz w:val="23"/>
                <w:szCs w:val="23"/>
              </w:rPr>
            </w:pPr>
            <w:r>
              <w:rPr>
                <w:sz w:val="23"/>
                <w:szCs w:val="23"/>
              </w:rPr>
              <w:t xml:space="preserve">PT Bank Pan Indonesia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42.</w:t>
            </w:r>
          </w:p>
        </w:tc>
        <w:tc>
          <w:tcPr>
            <w:tcW w:w="1559" w:type="dxa"/>
          </w:tcPr>
          <w:p w:rsidR="00B14D6B" w:rsidRDefault="00B14D6B" w:rsidP="008C5067">
            <w:pPr>
              <w:pStyle w:val="Default"/>
              <w:spacing w:line="360" w:lineRule="auto"/>
              <w:jc w:val="center"/>
              <w:rPr>
                <w:sz w:val="23"/>
                <w:szCs w:val="23"/>
              </w:rPr>
            </w:pPr>
            <w:r>
              <w:rPr>
                <w:sz w:val="23"/>
                <w:szCs w:val="23"/>
              </w:rPr>
              <w:t>PNBS</w:t>
            </w:r>
          </w:p>
        </w:tc>
        <w:tc>
          <w:tcPr>
            <w:tcW w:w="4816" w:type="dxa"/>
          </w:tcPr>
          <w:p w:rsidR="00B14D6B" w:rsidRDefault="00B14D6B" w:rsidP="008C5067">
            <w:pPr>
              <w:pStyle w:val="Default"/>
              <w:spacing w:line="360" w:lineRule="auto"/>
              <w:rPr>
                <w:sz w:val="23"/>
                <w:szCs w:val="23"/>
              </w:rPr>
            </w:pPr>
            <w:r>
              <w:rPr>
                <w:sz w:val="23"/>
                <w:szCs w:val="23"/>
              </w:rPr>
              <w:t xml:space="preserve">PT Bank Panin Syariah Tbk </w:t>
            </w:r>
          </w:p>
        </w:tc>
      </w:tr>
      <w:tr w:rsidR="00B14D6B" w:rsidTr="00B14D6B">
        <w:trPr>
          <w:trHeight w:val="109"/>
          <w:jc w:val="center"/>
        </w:trPr>
        <w:tc>
          <w:tcPr>
            <w:tcW w:w="702" w:type="dxa"/>
          </w:tcPr>
          <w:p w:rsidR="00B14D6B" w:rsidRDefault="00B14D6B" w:rsidP="008C5067">
            <w:pPr>
              <w:pStyle w:val="Default"/>
              <w:spacing w:line="360" w:lineRule="auto"/>
              <w:jc w:val="center"/>
              <w:rPr>
                <w:sz w:val="23"/>
                <w:szCs w:val="23"/>
              </w:rPr>
            </w:pPr>
            <w:r>
              <w:rPr>
                <w:sz w:val="23"/>
                <w:szCs w:val="23"/>
              </w:rPr>
              <w:t>43.</w:t>
            </w:r>
          </w:p>
        </w:tc>
        <w:tc>
          <w:tcPr>
            <w:tcW w:w="1559" w:type="dxa"/>
          </w:tcPr>
          <w:p w:rsidR="00B14D6B" w:rsidRDefault="00B14D6B" w:rsidP="008C5067">
            <w:pPr>
              <w:pStyle w:val="Default"/>
              <w:spacing w:line="360" w:lineRule="auto"/>
              <w:jc w:val="center"/>
              <w:rPr>
                <w:sz w:val="23"/>
                <w:szCs w:val="23"/>
              </w:rPr>
            </w:pPr>
            <w:r>
              <w:rPr>
                <w:sz w:val="23"/>
                <w:szCs w:val="23"/>
              </w:rPr>
              <w:t>SDRA</w:t>
            </w:r>
          </w:p>
        </w:tc>
        <w:tc>
          <w:tcPr>
            <w:tcW w:w="4816" w:type="dxa"/>
          </w:tcPr>
          <w:p w:rsidR="00B14D6B" w:rsidRDefault="00B14D6B" w:rsidP="008C5067">
            <w:pPr>
              <w:pStyle w:val="Default"/>
              <w:spacing w:line="360" w:lineRule="auto"/>
              <w:rPr>
                <w:sz w:val="23"/>
                <w:szCs w:val="23"/>
              </w:rPr>
            </w:pPr>
            <w:r>
              <w:rPr>
                <w:sz w:val="23"/>
                <w:szCs w:val="23"/>
              </w:rPr>
              <w:t xml:space="preserve">PT Bank Woori Saudara Indonesia 1906 Tbk </w:t>
            </w:r>
          </w:p>
        </w:tc>
      </w:tr>
    </w:tbl>
    <w:p w:rsidR="0034484B" w:rsidRDefault="0034484B" w:rsidP="00B14D6B">
      <w:pPr>
        <w:pStyle w:val="Default"/>
        <w:spacing w:line="480" w:lineRule="auto"/>
        <w:jc w:val="center"/>
        <w:rPr>
          <w:lang w:val="en-US"/>
        </w:rPr>
      </w:pPr>
      <w:proofErr w:type="gramStart"/>
      <w:r w:rsidRPr="0034484B">
        <w:rPr>
          <w:b/>
          <w:color w:val="auto"/>
          <w:lang w:val="en-US"/>
        </w:rPr>
        <w:t>Sumber :</w:t>
      </w:r>
      <w:proofErr w:type="gramEnd"/>
      <w:r w:rsidRPr="0034484B">
        <w:rPr>
          <w:b/>
          <w:color w:val="auto"/>
          <w:lang w:val="en-US"/>
        </w:rPr>
        <w:t xml:space="preserve"> </w:t>
      </w:r>
      <w:hyperlink r:id="rId7" w:history="1">
        <w:r w:rsidRPr="0034484B">
          <w:rPr>
            <w:rStyle w:val="Hyperlink"/>
            <w:b/>
            <w:color w:val="auto"/>
            <w:u w:val="none"/>
            <w:lang w:val="en-US"/>
          </w:rPr>
          <w:t>www.idx.co.id</w:t>
        </w:r>
      </w:hyperlink>
    </w:p>
    <w:p w:rsidR="00B14D6B" w:rsidRPr="00B14D6B" w:rsidRDefault="00B14D6B" w:rsidP="00B14D6B">
      <w:pPr>
        <w:pStyle w:val="Default"/>
        <w:spacing w:line="480" w:lineRule="auto"/>
        <w:jc w:val="center"/>
        <w:rPr>
          <w:b/>
          <w:color w:val="auto"/>
          <w:lang w:val="en-US"/>
        </w:rPr>
      </w:pPr>
    </w:p>
    <w:p w:rsidR="00264A08" w:rsidRPr="00791A35" w:rsidRDefault="00264A08" w:rsidP="00E5772C">
      <w:pPr>
        <w:pStyle w:val="Default"/>
        <w:spacing w:line="480" w:lineRule="auto"/>
        <w:jc w:val="both"/>
        <w:rPr>
          <w:b/>
          <w:color w:val="auto"/>
        </w:rPr>
      </w:pPr>
      <w:r w:rsidRPr="00791A35">
        <w:rPr>
          <w:b/>
          <w:color w:val="auto"/>
          <w:lang w:val="en-US"/>
        </w:rPr>
        <w:t>3.2</w:t>
      </w:r>
      <w:r w:rsidRPr="00791A35">
        <w:rPr>
          <w:b/>
          <w:color w:val="auto"/>
          <w:lang w:val="en-US"/>
        </w:rPr>
        <w:tab/>
        <w:t>Metode</w:t>
      </w:r>
      <w:r w:rsidR="007B241F">
        <w:rPr>
          <w:b/>
          <w:color w:val="auto"/>
          <w:lang w:val="en-US"/>
        </w:rPr>
        <w:t xml:space="preserve"> P</w:t>
      </w:r>
      <w:r w:rsidRPr="00791A35">
        <w:rPr>
          <w:b/>
          <w:color w:val="auto"/>
          <w:lang w:val="en-US"/>
        </w:rPr>
        <w:t>enelitian</w:t>
      </w:r>
    </w:p>
    <w:p w:rsidR="00264A08" w:rsidRPr="00791A35" w:rsidRDefault="00934AE8" w:rsidP="00E5772C">
      <w:pPr>
        <w:pStyle w:val="Default"/>
        <w:spacing w:line="480" w:lineRule="auto"/>
        <w:jc w:val="both"/>
        <w:rPr>
          <w:b/>
          <w:color w:val="auto"/>
        </w:rPr>
      </w:pPr>
      <w:r>
        <w:rPr>
          <w:b/>
          <w:color w:val="auto"/>
        </w:rPr>
        <w:t>3.2.1</w:t>
      </w:r>
      <w:r>
        <w:rPr>
          <w:b/>
          <w:color w:val="auto"/>
        </w:rPr>
        <w:tab/>
        <w:t xml:space="preserve">Metode yang </w:t>
      </w:r>
      <w:r>
        <w:rPr>
          <w:b/>
          <w:color w:val="auto"/>
          <w:lang w:val="en-US"/>
        </w:rPr>
        <w:t>D</w:t>
      </w:r>
      <w:r w:rsidR="00264A08" w:rsidRPr="00791A35">
        <w:rPr>
          <w:b/>
          <w:color w:val="auto"/>
        </w:rPr>
        <w:t>igunakan</w:t>
      </w:r>
    </w:p>
    <w:p w:rsidR="00693587" w:rsidRPr="00791A35" w:rsidRDefault="00A00AF1" w:rsidP="00931BA5">
      <w:pPr>
        <w:pStyle w:val="Default"/>
        <w:spacing w:line="480" w:lineRule="auto"/>
        <w:ind w:firstLine="709"/>
        <w:jc w:val="both"/>
        <w:rPr>
          <w:color w:val="auto"/>
          <w:lang w:val="en-US"/>
        </w:rPr>
      </w:pPr>
      <w:r w:rsidRPr="00791A35">
        <w:rPr>
          <w:color w:val="auto"/>
          <w:lang w:val="en-US"/>
        </w:rPr>
        <w:t>M</w:t>
      </w:r>
      <w:r w:rsidR="00264A08" w:rsidRPr="00791A35">
        <w:rPr>
          <w:color w:val="auto"/>
          <w:lang w:val="en-US"/>
        </w:rPr>
        <w:t>etode</w:t>
      </w:r>
      <w:r w:rsidR="00711453">
        <w:rPr>
          <w:color w:val="auto"/>
          <w:lang w:val="en-US"/>
        </w:rPr>
        <w:t xml:space="preserve"> </w:t>
      </w:r>
      <w:r w:rsidR="00264A08" w:rsidRPr="00791A35">
        <w:rPr>
          <w:color w:val="auto"/>
          <w:lang w:val="en-US"/>
        </w:rPr>
        <w:t>penelitian</w:t>
      </w:r>
      <w:r w:rsidR="00711453">
        <w:rPr>
          <w:color w:val="auto"/>
          <w:lang w:val="en-US"/>
        </w:rPr>
        <w:t xml:space="preserve"> </w:t>
      </w:r>
      <w:r w:rsidR="00264A08" w:rsidRPr="00791A35">
        <w:rPr>
          <w:color w:val="auto"/>
          <w:lang w:val="en-US"/>
        </w:rPr>
        <w:t>pada</w:t>
      </w:r>
      <w:r w:rsidR="00711453">
        <w:rPr>
          <w:color w:val="auto"/>
          <w:lang w:val="en-US"/>
        </w:rPr>
        <w:t xml:space="preserve"> </w:t>
      </w:r>
      <w:r w:rsidR="00264A08" w:rsidRPr="00791A35">
        <w:rPr>
          <w:color w:val="auto"/>
          <w:lang w:val="en-US"/>
        </w:rPr>
        <w:t>dasarnya</w:t>
      </w:r>
      <w:r w:rsidR="00711453">
        <w:rPr>
          <w:color w:val="auto"/>
          <w:lang w:val="en-US"/>
        </w:rPr>
        <w:t xml:space="preserve"> </w:t>
      </w:r>
      <w:r w:rsidR="00264A08" w:rsidRPr="00791A35">
        <w:rPr>
          <w:color w:val="auto"/>
          <w:lang w:val="en-US"/>
        </w:rPr>
        <w:t>merupakan</w:t>
      </w:r>
      <w:r w:rsidR="00711453">
        <w:rPr>
          <w:color w:val="auto"/>
          <w:lang w:val="en-US"/>
        </w:rPr>
        <w:t xml:space="preserve"> </w:t>
      </w:r>
      <w:proofErr w:type="gramStart"/>
      <w:r w:rsidR="00264A08" w:rsidRPr="00791A35">
        <w:rPr>
          <w:color w:val="auto"/>
          <w:lang w:val="en-US"/>
        </w:rPr>
        <w:t>cara</w:t>
      </w:r>
      <w:proofErr w:type="gramEnd"/>
      <w:r w:rsidR="00711453">
        <w:rPr>
          <w:color w:val="auto"/>
          <w:lang w:val="en-US"/>
        </w:rPr>
        <w:t xml:space="preserve"> </w:t>
      </w:r>
      <w:r w:rsidR="00264A08" w:rsidRPr="00791A35">
        <w:rPr>
          <w:color w:val="auto"/>
          <w:lang w:val="en-US"/>
        </w:rPr>
        <w:t>ilmiah</w:t>
      </w:r>
      <w:r w:rsidR="00711453">
        <w:rPr>
          <w:color w:val="auto"/>
          <w:lang w:val="en-US"/>
        </w:rPr>
        <w:t xml:space="preserve"> </w:t>
      </w:r>
      <w:r w:rsidR="00264A08" w:rsidRPr="00791A35">
        <w:rPr>
          <w:color w:val="auto"/>
          <w:lang w:val="en-US"/>
        </w:rPr>
        <w:t>untuk</w:t>
      </w:r>
      <w:r w:rsidR="00711453">
        <w:rPr>
          <w:color w:val="auto"/>
          <w:lang w:val="en-US"/>
        </w:rPr>
        <w:t xml:space="preserve"> </w:t>
      </w:r>
      <w:r w:rsidR="00264A08" w:rsidRPr="00791A35">
        <w:rPr>
          <w:color w:val="auto"/>
          <w:lang w:val="en-US"/>
        </w:rPr>
        <w:t>mendapatkan data dengan</w:t>
      </w:r>
      <w:r w:rsidR="00711453">
        <w:rPr>
          <w:color w:val="auto"/>
          <w:lang w:val="en-US"/>
        </w:rPr>
        <w:t xml:space="preserve"> </w:t>
      </w:r>
      <w:r w:rsidR="00264A08" w:rsidRPr="00791A35">
        <w:rPr>
          <w:color w:val="auto"/>
          <w:lang w:val="en-US"/>
        </w:rPr>
        <w:t>tujuan</w:t>
      </w:r>
      <w:r w:rsidR="00711453">
        <w:rPr>
          <w:color w:val="auto"/>
          <w:lang w:val="en-US"/>
        </w:rPr>
        <w:t xml:space="preserve"> </w:t>
      </w:r>
      <w:r w:rsidR="00264A08" w:rsidRPr="00791A35">
        <w:rPr>
          <w:color w:val="auto"/>
          <w:lang w:val="en-US"/>
        </w:rPr>
        <w:t>dan</w:t>
      </w:r>
      <w:r w:rsidR="00711453">
        <w:rPr>
          <w:color w:val="auto"/>
          <w:lang w:val="en-US"/>
        </w:rPr>
        <w:t xml:space="preserve"> </w:t>
      </w:r>
      <w:r w:rsidR="00264A08" w:rsidRPr="00791A35">
        <w:rPr>
          <w:color w:val="auto"/>
          <w:lang w:val="en-US"/>
        </w:rPr>
        <w:t>kegunaan</w:t>
      </w:r>
      <w:r w:rsidR="00711453">
        <w:rPr>
          <w:color w:val="auto"/>
          <w:lang w:val="en-US"/>
        </w:rPr>
        <w:t xml:space="preserve"> </w:t>
      </w:r>
      <w:r w:rsidR="00264A08" w:rsidRPr="00791A35">
        <w:rPr>
          <w:color w:val="auto"/>
          <w:lang w:val="en-US"/>
        </w:rPr>
        <w:t>tertentu</w:t>
      </w:r>
      <w:r w:rsidRPr="00791A35">
        <w:rPr>
          <w:color w:val="auto"/>
        </w:rPr>
        <w:t xml:space="preserve"> (</w:t>
      </w:r>
      <w:r w:rsidRPr="00791A35">
        <w:rPr>
          <w:color w:val="auto"/>
          <w:lang w:val="en-US"/>
        </w:rPr>
        <w:t>Sugiyono, 2016:2)</w:t>
      </w:r>
      <w:r w:rsidR="00264A08" w:rsidRPr="00791A35">
        <w:rPr>
          <w:color w:val="auto"/>
          <w:lang w:val="en-US"/>
        </w:rPr>
        <w:t>.</w:t>
      </w:r>
      <w:r w:rsidR="007B241F">
        <w:rPr>
          <w:color w:val="auto"/>
          <w:lang w:val="en-US"/>
        </w:rPr>
        <w:t xml:space="preserve"> </w:t>
      </w:r>
      <w:r w:rsidRPr="00791A35">
        <w:rPr>
          <w:color w:val="auto"/>
          <w:lang w:val="en-US"/>
        </w:rPr>
        <w:t>Adapun</w:t>
      </w:r>
      <w:r w:rsidR="00711453">
        <w:rPr>
          <w:color w:val="auto"/>
          <w:lang w:val="en-US"/>
        </w:rPr>
        <w:t xml:space="preserve"> </w:t>
      </w:r>
      <w:r w:rsidRPr="00791A35">
        <w:rPr>
          <w:color w:val="auto"/>
          <w:lang w:val="en-US"/>
        </w:rPr>
        <w:t>m</w:t>
      </w:r>
      <w:r w:rsidR="00264A08" w:rsidRPr="00791A35">
        <w:rPr>
          <w:color w:val="auto"/>
          <w:lang w:val="en-US"/>
        </w:rPr>
        <w:t>etode</w:t>
      </w:r>
      <w:r w:rsidR="00711453">
        <w:rPr>
          <w:color w:val="auto"/>
          <w:lang w:val="en-US"/>
        </w:rPr>
        <w:t xml:space="preserve"> </w:t>
      </w:r>
      <w:r w:rsidR="00264A08" w:rsidRPr="00791A35">
        <w:rPr>
          <w:color w:val="auto"/>
          <w:lang w:val="en-US"/>
        </w:rPr>
        <w:t>penelitian yang digunakan</w:t>
      </w:r>
      <w:r w:rsidR="00711453">
        <w:rPr>
          <w:color w:val="auto"/>
          <w:lang w:val="en-US"/>
        </w:rPr>
        <w:t xml:space="preserve"> </w:t>
      </w:r>
      <w:r w:rsidR="00264A08" w:rsidRPr="00791A35">
        <w:rPr>
          <w:color w:val="auto"/>
          <w:lang w:val="en-US"/>
        </w:rPr>
        <w:t>adalah</w:t>
      </w:r>
      <w:r w:rsidR="00711453">
        <w:rPr>
          <w:color w:val="auto"/>
          <w:lang w:val="en-US"/>
        </w:rPr>
        <w:t xml:space="preserve"> </w:t>
      </w:r>
      <w:r w:rsidR="00264A08" w:rsidRPr="00791A35">
        <w:rPr>
          <w:color w:val="auto"/>
          <w:lang w:val="en-US"/>
        </w:rPr>
        <w:t>metode</w:t>
      </w:r>
      <w:r w:rsidRPr="00791A35">
        <w:rPr>
          <w:color w:val="auto"/>
        </w:rPr>
        <w:t xml:space="preserve"> deskriptif dan </w:t>
      </w:r>
      <w:proofErr w:type="gramStart"/>
      <w:r w:rsidRPr="00791A35">
        <w:rPr>
          <w:color w:val="auto"/>
        </w:rPr>
        <w:t xml:space="preserve">verifikatif </w:t>
      </w:r>
      <w:r w:rsidR="00264A08" w:rsidRPr="00791A35">
        <w:rPr>
          <w:color w:val="auto"/>
          <w:lang w:val="en-US"/>
        </w:rPr>
        <w:t>.</w:t>
      </w:r>
      <w:proofErr w:type="gramEnd"/>
      <w:r w:rsidR="00264A08" w:rsidRPr="00791A35">
        <w:rPr>
          <w:color w:val="auto"/>
          <w:lang w:val="en-US"/>
        </w:rPr>
        <w:t xml:space="preserve"> </w:t>
      </w:r>
    </w:p>
    <w:p w:rsidR="00A00AF1" w:rsidRDefault="00A00AF1" w:rsidP="00E5700F">
      <w:pPr>
        <w:pStyle w:val="Default"/>
        <w:spacing w:line="480" w:lineRule="auto"/>
        <w:ind w:firstLine="709"/>
        <w:jc w:val="both"/>
        <w:rPr>
          <w:lang w:val="en-US"/>
        </w:rPr>
      </w:pPr>
      <w:r w:rsidRPr="00791A35">
        <w:t xml:space="preserve">Dalam melakukan penelitian ini penulis menggunakan metode </w:t>
      </w:r>
      <w:r w:rsidR="00E5700F">
        <w:t xml:space="preserve">deskriptif dan verifikatif </w:t>
      </w:r>
      <w:r w:rsidRPr="00791A35">
        <w:t xml:space="preserve"> untuk menggambarkan benar tidaknya fakta-fakta yang ada serta untuk menjelaskan hubungan antar variabel.</w:t>
      </w:r>
    </w:p>
    <w:p w:rsidR="00183E28" w:rsidRPr="00183E28" w:rsidRDefault="00183E28" w:rsidP="00E5700F">
      <w:pPr>
        <w:pStyle w:val="Default"/>
        <w:spacing w:line="480" w:lineRule="auto"/>
        <w:ind w:firstLine="709"/>
        <w:jc w:val="both"/>
        <w:rPr>
          <w:lang w:val="en-US"/>
        </w:rPr>
      </w:pPr>
    </w:p>
    <w:p w:rsidR="00D139D0" w:rsidRPr="00D139D0" w:rsidRDefault="00A00AF1" w:rsidP="0099160A">
      <w:pPr>
        <w:pStyle w:val="Default"/>
        <w:spacing w:line="480" w:lineRule="auto"/>
        <w:ind w:firstLine="709"/>
        <w:jc w:val="both"/>
        <w:rPr>
          <w:color w:val="auto"/>
        </w:rPr>
      </w:pPr>
      <w:r w:rsidRPr="00791A35">
        <w:lastRenderedPageBreak/>
        <w:t xml:space="preserve">Berdasarkan pengertian menurut </w:t>
      </w:r>
      <w:r w:rsidRPr="00791A35">
        <w:rPr>
          <w:color w:val="auto"/>
          <w:lang w:val="en-US"/>
        </w:rPr>
        <w:t>S</w:t>
      </w:r>
      <w:r w:rsidR="00264A08" w:rsidRPr="00791A35">
        <w:rPr>
          <w:color w:val="auto"/>
          <w:lang w:val="en-US"/>
        </w:rPr>
        <w:t>ugiyono (2016:35)</w:t>
      </w:r>
      <w:r w:rsidR="00D139D0">
        <w:rPr>
          <w:color w:val="auto"/>
        </w:rPr>
        <w:t xml:space="preserve"> menyatakan:</w:t>
      </w:r>
    </w:p>
    <w:p w:rsidR="00D139D0" w:rsidRPr="00AD4F77" w:rsidRDefault="00D139D0" w:rsidP="0099160A">
      <w:pPr>
        <w:pStyle w:val="Default"/>
        <w:ind w:left="709"/>
        <w:jc w:val="both"/>
        <w:rPr>
          <w:color w:val="auto"/>
          <w:lang w:val="en-US"/>
        </w:rPr>
      </w:pPr>
      <w:r>
        <w:rPr>
          <w:color w:val="auto"/>
          <w:lang w:val="en-US"/>
        </w:rPr>
        <w:t>“</w:t>
      </w:r>
      <w:r>
        <w:rPr>
          <w:color w:val="auto"/>
        </w:rPr>
        <w:t>P</w:t>
      </w:r>
      <w:r w:rsidR="00264A08" w:rsidRPr="00791A35">
        <w:rPr>
          <w:color w:val="auto"/>
          <w:lang w:val="en-US"/>
        </w:rPr>
        <w:t>endekatan</w:t>
      </w:r>
      <w:r w:rsidR="00711453">
        <w:rPr>
          <w:color w:val="auto"/>
          <w:lang w:val="en-US"/>
        </w:rPr>
        <w:t xml:space="preserve"> </w:t>
      </w:r>
      <w:r w:rsidR="00264A08" w:rsidRPr="00791A35">
        <w:rPr>
          <w:color w:val="auto"/>
          <w:lang w:val="en-US"/>
        </w:rPr>
        <w:t>deskriptif</w:t>
      </w:r>
      <w:r w:rsidR="00711453">
        <w:rPr>
          <w:color w:val="auto"/>
          <w:lang w:val="en-US"/>
        </w:rPr>
        <w:t xml:space="preserve"> </w:t>
      </w:r>
      <w:r w:rsidR="00264A08" w:rsidRPr="00791A35">
        <w:rPr>
          <w:color w:val="auto"/>
          <w:lang w:val="en-US"/>
        </w:rPr>
        <w:t>adalah</w:t>
      </w:r>
      <w:r w:rsidR="00711453">
        <w:rPr>
          <w:color w:val="auto"/>
          <w:lang w:val="en-US"/>
        </w:rPr>
        <w:t xml:space="preserve"> </w:t>
      </w:r>
      <w:r w:rsidR="00264A08" w:rsidRPr="00791A35">
        <w:rPr>
          <w:color w:val="auto"/>
          <w:lang w:val="en-US"/>
        </w:rPr>
        <w:t>penelitian yang dilakukan</w:t>
      </w:r>
      <w:r w:rsidR="00711453">
        <w:rPr>
          <w:color w:val="auto"/>
          <w:lang w:val="en-US"/>
        </w:rPr>
        <w:t xml:space="preserve"> </w:t>
      </w:r>
      <w:r w:rsidR="00264A08" w:rsidRPr="00791A35">
        <w:rPr>
          <w:color w:val="auto"/>
          <w:lang w:val="en-US"/>
        </w:rPr>
        <w:t>untuk</w:t>
      </w:r>
      <w:r w:rsidR="00711453">
        <w:rPr>
          <w:color w:val="auto"/>
          <w:lang w:val="en-US"/>
        </w:rPr>
        <w:t xml:space="preserve"> </w:t>
      </w:r>
      <w:r w:rsidR="00264A08" w:rsidRPr="00791A35">
        <w:rPr>
          <w:color w:val="auto"/>
          <w:lang w:val="en-US"/>
        </w:rPr>
        <w:t>mengetahui</w:t>
      </w:r>
      <w:r w:rsidR="00711453">
        <w:rPr>
          <w:color w:val="auto"/>
          <w:lang w:val="en-US"/>
        </w:rPr>
        <w:t xml:space="preserve"> </w:t>
      </w:r>
      <w:r w:rsidR="00264A08" w:rsidRPr="00791A35">
        <w:rPr>
          <w:color w:val="auto"/>
          <w:lang w:val="en-US"/>
        </w:rPr>
        <w:t>keberadaan</w:t>
      </w:r>
      <w:r w:rsidR="00711453">
        <w:rPr>
          <w:color w:val="auto"/>
          <w:lang w:val="en-US"/>
        </w:rPr>
        <w:t xml:space="preserve"> variable </w:t>
      </w:r>
      <w:r w:rsidR="00264A08" w:rsidRPr="00791A35">
        <w:rPr>
          <w:color w:val="auto"/>
          <w:lang w:val="en-US"/>
        </w:rPr>
        <w:t>mandiri, baik</w:t>
      </w:r>
      <w:r w:rsidR="00711453">
        <w:rPr>
          <w:color w:val="auto"/>
          <w:lang w:val="en-US"/>
        </w:rPr>
        <w:t xml:space="preserve"> </w:t>
      </w:r>
      <w:r w:rsidR="00264A08" w:rsidRPr="00791A35">
        <w:rPr>
          <w:color w:val="auto"/>
          <w:lang w:val="en-US"/>
        </w:rPr>
        <w:t>hanya</w:t>
      </w:r>
      <w:r w:rsidR="00711453">
        <w:rPr>
          <w:color w:val="auto"/>
          <w:lang w:val="en-US"/>
        </w:rPr>
        <w:t xml:space="preserve"> </w:t>
      </w:r>
      <w:r w:rsidR="00264A08" w:rsidRPr="00791A35">
        <w:rPr>
          <w:color w:val="auto"/>
          <w:lang w:val="en-US"/>
        </w:rPr>
        <w:t>pada</w:t>
      </w:r>
      <w:r w:rsidR="00711453">
        <w:rPr>
          <w:color w:val="auto"/>
          <w:lang w:val="en-US"/>
        </w:rPr>
        <w:t xml:space="preserve"> </w:t>
      </w:r>
      <w:r w:rsidR="00264A08" w:rsidRPr="00791A35">
        <w:rPr>
          <w:color w:val="auto"/>
          <w:lang w:val="en-US"/>
        </w:rPr>
        <w:t>satu</w:t>
      </w:r>
      <w:r w:rsidR="00711453">
        <w:rPr>
          <w:color w:val="auto"/>
          <w:lang w:val="en-US"/>
        </w:rPr>
        <w:t xml:space="preserve"> variable </w:t>
      </w:r>
      <w:r w:rsidR="00264A08" w:rsidRPr="00791A35">
        <w:rPr>
          <w:color w:val="auto"/>
          <w:lang w:val="en-US"/>
        </w:rPr>
        <w:t>atau</w:t>
      </w:r>
      <w:r w:rsidR="00711453">
        <w:rPr>
          <w:color w:val="auto"/>
          <w:lang w:val="en-US"/>
        </w:rPr>
        <w:t xml:space="preserve"> </w:t>
      </w:r>
      <w:r w:rsidR="00264A08" w:rsidRPr="00791A35">
        <w:rPr>
          <w:color w:val="auto"/>
          <w:lang w:val="en-US"/>
        </w:rPr>
        <w:t>lebih</w:t>
      </w:r>
      <w:r w:rsidR="00711453">
        <w:rPr>
          <w:color w:val="auto"/>
          <w:lang w:val="en-US"/>
        </w:rPr>
        <w:t xml:space="preserve"> </w:t>
      </w:r>
      <w:r w:rsidR="00264A08" w:rsidRPr="00791A35">
        <w:rPr>
          <w:color w:val="auto"/>
          <w:lang w:val="en-US"/>
        </w:rPr>
        <w:t>tanpa</w:t>
      </w:r>
      <w:r w:rsidR="00711453">
        <w:rPr>
          <w:color w:val="auto"/>
          <w:lang w:val="en-US"/>
        </w:rPr>
        <w:t xml:space="preserve"> </w:t>
      </w:r>
      <w:r w:rsidR="00264A08" w:rsidRPr="00791A35">
        <w:rPr>
          <w:color w:val="auto"/>
          <w:lang w:val="en-US"/>
        </w:rPr>
        <w:t>membuat</w:t>
      </w:r>
      <w:r w:rsidR="00711453">
        <w:rPr>
          <w:color w:val="auto"/>
          <w:lang w:val="en-US"/>
        </w:rPr>
        <w:t xml:space="preserve"> </w:t>
      </w:r>
      <w:r w:rsidR="00264A08" w:rsidRPr="00791A35">
        <w:rPr>
          <w:color w:val="auto"/>
          <w:lang w:val="en-US"/>
        </w:rPr>
        <w:t>perbandingan</w:t>
      </w:r>
      <w:r w:rsidR="00711453">
        <w:rPr>
          <w:color w:val="auto"/>
          <w:lang w:val="en-US"/>
        </w:rPr>
        <w:t xml:space="preserve"> </w:t>
      </w:r>
      <w:r w:rsidR="00264A08" w:rsidRPr="00791A35">
        <w:rPr>
          <w:color w:val="auto"/>
          <w:lang w:val="en-US"/>
        </w:rPr>
        <w:t>atau</w:t>
      </w:r>
      <w:r w:rsidR="00711453">
        <w:rPr>
          <w:color w:val="auto"/>
          <w:lang w:val="en-US"/>
        </w:rPr>
        <w:t xml:space="preserve"> </w:t>
      </w:r>
      <w:r w:rsidR="00264A08" w:rsidRPr="00791A35">
        <w:rPr>
          <w:color w:val="auto"/>
          <w:lang w:val="en-US"/>
        </w:rPr>
        <w:t>menghubungkan</w:t>
      </w:r>
      <w:r w:rsidR="00711453">
        <w:rPr>
          <w:color w:val="auto"/>
          <w:lang w:val="en-US"/>
        </w:rPr>
        <w:t xml:space="preserve"> </w:t>
      </w:r>
      <w:r w:rsidR="00264A08" w:rsidRPr="00791A35">
        <w:rPr>
          <w:color w:val="auto"/>
          <w:lang w:val="en-US"/>
        </w:rPr>
        <w:t>dengan</w:t>
      </w:r>
      <w:r w:rsidR="00711453">
        <w:rPr>
          <w:color w:val="auto"/>
          <w:lang w:val="en-US"/>
        </w:rPr>
        <w:t xml:space="preserve"> </w:t>
      </w:r>
      <w:r w:rsidR="00264A08" w:rsidRPr="00791A35">
        <w:rPr>
          <w:color w:val="auto"/>
          <w:lang w:val="en-US"/>
        </w:rPr>
        <w:t>variabel lain (</w:t>
      </w:r>
      <w:r w:rsidR="00711453">
        <w:rPr>
          <w:color w:val="auto"/>
          <w:lang w:val="en-US"/>
        </w:rPr>
        <w:t xml:space="preserve">variable </w:t>
      </w:r>
      <w:r w:rsidR="00264A08" w:rsidRPr="00791A35">
        <w:rPr>
          <w:color w:val="auto"/>
          <w:lang w:val="en-US"/>
        </w:rPr>
        <w:t>mandiri</w:t>
      </w:r>
      <w:r w:rsidR="00711453">
        <w:rPr>
          <w:color w:val="auto"/>
          <w:lang w:val="en-US"/>
        </w:rPr>
        <w:t xml:space="preserve"> </w:t>
      </w:r>
      <w:r w:rsidR="00264A08" w:rsidRPr="00791A35">
        <w:rPr>
          <w:color w:val="auto"/>
          <w:lang w:val="en-US"/>
        </w:rPr>
        <w:t>adalah</w:t>
      </w:r>
      <w:r w:rsidR="00711453">
        <w:rPr>
          <w:color w:val="auto"/>
          <w:lang w:val="en-US"/>
        </w:rPr>
        <w:t xml:space="preserve"> </w:t>
      </w:r>
      <w:proofErr w:type="gramStart"/>
      <w:r w:rsidR="00264A08" w:rsidRPr="00791A35">
        <w:rPr>
          <w:color w:val="auto"/>
          <w:lang w:val="en-US"/>
        </w:rPr>
        <w:t>variabel  yang</w:t>
      </w:r>
      <w:proofErr w:type="gramEnd"/>
      <w:r w:rsidR="00264A08" w:rsidRPr="00791A35">
        <w:rPr>
          <w:color w:val="auto"/>
          <w:lang w:val="en-US"/>
        </w:rPr>
        <w:t xml:space="preserve">  berdiri</w:t>
      </w:r>
      <w:r w:rsidR="00711453">
        <w:rPr>
          <w:color w:val="auto"/>
          <w:lang w:val="en-US"/>
        </w:rPr>
        <w:t xml:space="preserve"> </w:t>
      </w:r>
      <w:r w:rsidR="00264A08" w:rsidRPr="00791A35">
        <w:rPr>
          <w:color w:val="auto"/>
          <w:lang w:val="en-US"/>
        </w:rPr>
        <w:t>sendiri,  bukan</w:t>
      </w:r>
      <w:r w:rsidR="00711453">
        <w:rPr>
          <w:color w:val="auto"/>
          <w:lang w:val="en-US"/>
        </w:rPr>
        <w:t xml:space="preserve"> variable </w:t>
      </w:r>
      <w:r w:rsidR="00264A08" w:rsidRPr="00791A35">
        <w:rPr>
          <w:color w:val="auto"/>
          <w:lang w:val="en-US"/>
        </w:rPr>
        <w:t>independen</w:t>
      </w:r>
      <w:r w:rsidR="00711453">
        <w:rPr>
          <w:color w:val="auto"/>
          <w:lang w:val="en-US"/>
        </w:rPr>
        <w:t xml:space="preserve"> </w:t>
      </w:r>
      <w:r w:rsidR="00264A08" w:rsidRPr="00791A35">
        <w:rPr>
          <w:color w:val="auto"/>
          <w:lang w:val="en-US"/>
        </w:rPr>
        <w:t>karena</w:t>
      </w:r>
      <w:r w:rsidR="00711453">
        <w:rPr>
          <w:color w:val="auto"/>
          <w:lang w:val="en-US"/>
        </w:rPr>
        <w:t xml:space="preserve"> </w:t>
      </w:r>
      <w:r w:rsidR="00264A08" w:rsidRPr="00791A35">
        <w:rPr>
          <w:color w:val="auto"/>
          <w:lang w:val="en-US"/>
        </w:rPr>
        <w:t>jika</w:t>
      </w:r>
      <w:r w:rsidR="00711453">
        <w:rPr>
          <w:color w:val="auto"/>
          <w:lang w:val="en-US"/>
        </w:rPr>
        <w:t xml:space="preserve"> </w:t>
      </w:r>
      <w:r w:rsidR="00264A08" w:rsidRPr="00791A35">
        <w:rPr>
          <w:color w:val="auto"/>
          <w:lang w:val="en-US"/>
        </w:rPr>
        <w:t>independen</w:t>
      </w:r>
      <w:r w:rsidR="00711453">
        <w:rPr>
          <w:color w:val="auto"/>
          <w:lang w:val="en-US"/>
        </w:rPr>
        <w:t xml:space="preserve"> </w:t>
      </w:r>
      <w:r w:rsidR="00264A08" w:rsidRPr="00791A35">
        <w:rPr>
          <w:color w:val="auto"/>
          <w:lang w:val="en-US"/>
        </w:rPr>
        <w:t>selalu</w:t>
      </w:r>
      <w:r w:rsidR="00711453">
        <w:rPr>
          <w:color w:val="auto"/>
          <w:lang w:val="en-US"/>
        </w:rPr>
        <w:t xml:space="preserve"> </w:t>
      </w:r>
      <w:r w:rsidR="00264A08" w:rsidRPr="00791A35">
        <w:rPr>
          <w:color w:val="auto"/>
          <w:lang w:val="en-US"/>
        </w:rPr>
        <w:t>dipasa</w:t>
      </w:r>
      <w:r w:rsidR="00A00AF1" w:rsidRPr="00791A35">
        <w:rPr>
          <w:color w:val="auto"/>
          <w:lang w:val="en-US"/>
        </w:rPr>
        <w:t>ngkan</w:t>
      </w:r>
      <w:r w:rsidR="00711453">
        <w:rPr>
          <w:color w:val="auto"/>
          <w:lang w:val="en-US"/>
        </w:rPr>
        <w:t xml:space="preserve"> </w:t>
      </w:r>
      <w:r w:rsidR="00A00AF1" w:rsidRPr="00791A35">
        <w:rPr>
          <w:color w:val="auto"/>
          <w:lang w:val="en-US"/>
        </w:rPr>
        <w:t>dengan</w:t>
      </w:r>
      <w:r w:rsidR="00711453">
        <w:rPr>
          <w:color w:val="auto"/>
          <w:lang w:val="en-US"/>
        </w:rPr>
        <w:t xml:space="preserve"> variable </w:t>
      </w:r>
      <w:r w:rsidR="00A00AF1" w:rsidRPr="00791A35">
        <w:rPr>
          <w:color w:val="auto"/>
          <w:lang w:val="en-US"/>
        </w:rPr>
        <w:t>dependen)</w:t>
      </w:r>
      <w:r w:rsidR="00264A08" w:rsidRPr="00791A35">
        <w:rPr>
          <w:color w:val="auto"/>
          <w:lang w:val="en-US"/>
        </w:rPr>
        <w:t>.</w:t>
      </w:r>
      <w:r>
        <w:rPr>
          <w:color w:val="auto"/>
        </w:rPr>
        <w:t>”</w:t>
      </w:r>
    </w:p>
    <w:p w:rsidR="00D139D0" w:rsidRDefault="00264A08" w:rsidP="0099160A">
      <w:pPr>
        <w:pStyle w:val="Default"/>
        <w:spacing w:line="480" w:lineRule="auto"/>
        <w:ind w:firstLine="709"/>
        <w:jc w:val="both"/>
        <w:rPr>
          <w:color w:val="auto"/>
        </w:rPr>
      </w:pPr>
      <w:r w:rsidRPr="00791A35">
        <w:rPr>
          <w:color w:val="auto"/>
          <w:lang w:val="en-US"/>
        </w:rPr>
        <w:t>Sedangkan</w:t>
      </w:r>
      <w:r w:rsidR="00711453">
        <w:rPr>
          <w:color w:val="auto"/>
          <w:lang w:val="en-US"/>
        </w:rPr>
        <w:t xml:space="preserve"> </w:t>
      </w:r>
      <w:r w:rsidRPr="00791A35">
        <w:rPr>
          <w:color w:val="auto"/>
          <w:lang w:val="en-US"/>
        </w:rPr>
        <w:t>pendekatan</w:t>
      </w:r>
      <w:r w:rsidR="00711453">
        <w:rPr>
          <w:color w:val="auto"/>
          <w:lang w:val="en-US"/>
        </w:rPr>
        <w:t xml:space="preserve"> </w:t>
      </w:r>
      <w:r w:rsidRPr="00791A35">
        <w:rPr>
          <w:color w:val="auto"/>
          <w:lang w:val="en-US"/>
        </w:rPr>
        <w:t>verifikatif</w:t>
      </w:r>
      <w:r w:rsidR="00711453">
        <w:rPr>
          <w:color w:val="auto"/>
          <w:lang w:val="en-US"/>
        </w:rPr>
        <w:t xml:space="preserve"> </w:t>
      </w:r>
      <w:r w:rsidRPr="00791A35">
        <w:rPr>
          <w:color w:val="auto"/>
          <w:lang w:val="en-US"/>
        </w:rPr>
        <w:t>menurut</w:t>
      </w:r>
      <w:r w:rsidR="00711453">
        <w:rPr>
          <w:color w:val="auto"/>
          <w:lang w:val="en-US"/>
        </w:rPr>
        <w:t xml:space="preserve"> </w:t>
      </w:r>
      <w:r w:rsidRPr="00791A35">
        <w:rPr>
          <w:color w:val="auto"/>
          <w:lang w:val="en-US"/>
        </w:rPr>
        <w:t>Sugiyono (2016:91)</w:t>
      </w:r>
      <w:r w:rsidR="00D139D0">
        <w:rPr>
          <w:color w:val="auto"/>
        </w:rPr>
        <w:t xml:space="preserve"> menyatakan:</w:t>
      </w:r>
    </w:p>
    <w:p w:rsidR="00D139D0" w:rsidRDefault="00D139D0" w:rsidP="0099160A">
      <w:pPr>
        <w:pStyle w:val="Default"/>
        <w:ind w:left="709"/>
        <w:jc w:val="both"/>
        <w:rPr>
          <w:color w:val="auto"/>
        </w:rPr>
      </w:pPr>
      <w:r>
        <w:rPr>
          <w:color w:val="auto"/>
        </w:rPr>
        <w:t>“</w:t>
      </w:r>
      <w:r>
        <w:rPr>
          <w:color w:val="auto"/>
          <w:lang w:val="en-US"/>
        </w:rPr>
        <w:t>P</w:t>
      </w:r>
      <w:r w:rsidRPr="00791A35">
        <w:rPr>
          <w:color w:val="auto"/>
          <w:lang w:val="en-US"/>
        </w:rPr>
        <w:t>endekatan</w:t>
      </w:r>
      <w:r w:rsidR="00711453">
        <w:rPr>
          <w:color w:val="auto"/>
          <w:lang w:val="en-US"/>
        </w:rPr>
        <w:t xml:space="preserve"> </w:t>
      </w:r>
      <w:r w:rsidR="00264A08" w:rsidRPr="00791A35">
        <w:rPr>
          <w:color w:val="auto"/>
          <w:lang w:val="en-US"/>
        </w:rPr>
        <w:t>verifikatif</w:t>
      </w:r>
      <w:r w:rsidR="00711453">
        <w:rPr>
          <w:color w:val="auto"/>
          <w:lang w:val="en-US"/>
        </w:rPr>
        <w:t xml:space="preserve"> </w:t>
      </w:r>
      <w:r w:rsidR="00264A08" w:rsidRPr="00791A35">
        <w:rPr>
          <w:color w:val="auto"/>
          <w:lang w:val="en-US"/>
        </w:rPr>
        <w:t>adalah</w:t>
      </w:r>
      <w:r w:rsidR="00711453">
        <w:rPr>
          <w:color w:val="auto"/>
          <w:lang w:val="en-US"/>
        </w:rPr>
        <w:t xml:space="preserve"> </w:t>
      </w:r>
      <w:r w:rsidR="00264A08" w:rsidRPr="00791A35">
        <w:rPr>
          <w:color w:val="auto"/>
          <w:lang w:val="en-US"/>
        </w:rPr>
        <w:t>suatu</w:t>
      </w:r>
      <w:r w:rsidR="00711453">
        <w:rPr>
          <w:color w:val="auto"/>
          <w:lang w:val="en-US"/>
        </w:rPr>
        <w:t xml:space="preserve"> </w:t>
      </w:r>
      <w:r w:rsidR="00264A08" w:rsidRPr="00791A35">
        <w:rPr>
          <w:color w:val="auto"/>
          <w:lang w:val="en-US"/>
        </w:rPr>
        <w:t>metode</w:t>
      </w:r>
      <w:r w:rsidR="00711453">
        <w:rPr>
          <w:color w:val="auto"/>
          <w:lang w:val="en-US"/>
        </w:rPr>
        <w:t xml:space="preserve"> </w:t>
      </w:r>
      <w:r w:rsidR="00264A08" w:rsidRPr="00791A35">
        <w:rPr>
          <w:color w:val="auto"/>
          <w:lang w:val="en-US"/>
        </w:rPr>
        <w:t>penelitian  yang  bertujuan</w:t>
      </w:r>
      <w:r w:rsidR="00711453">
        <w:rPr>
          <w:color w:val="auto"/>
          <w:lang w:val="en-US"/>
        </w:rPr>
        <w:t xml:space="preserve"> </w:t>
      </w:r>
      <w:r w:rsidR="00264A08" w:rsidRPr="00791A35">
        <w:rPr>
          <w:color w:val="auto"/>
          <w:lang w:val="en-US"/>
        </w:rPr>
        <w:t>mengetahui</w:t>
      </w:r>
      <w:r w:rsidR="00711453">
        <w:rPr>
          <w:color w:val="auto"/>
          <w:lang w:val="en-US"/>
        </w:rPr>
        <w:t xml:space="preserve"> </w:t>
      </w:r>
      <w:r w:rsidR="00264A08" w:rsidRPr="00791A35">
        <w:rPr>
          <w:color w:val="auto"/>
          <w:lang w:val="en-US"/>
        </w:rPr>
        <w:t>hubungan</w:t>
      </w:r>
      <w:r w:rsidR="00711453">
        <w:rPr>
          <w:color w:val="auto"/>
          <w:lang w:val="en-US"/>
        </w:rPr>
        <w:t xml:space="preserve"> kua</w:t>
      </w:r>
      <w:r w:rsidR="00264A08" w:rsidRPr="00791A35">
        <w:rPr>
          <w:color w:val="auto"/>
          <w:lang w:val="en-US"/>
        </w:rPr>
        <w:t>litas</w:t>
      </w:r>
      <w:r w:rsidR="00711453">
        <w:rPr>
          <w:color w:val="auto"/>
          <w:lang w:val="en-US"/>
        </w:rPr>
        <w:t xml:space="preserve"> </w:t>
      </w:r>
      <w:r w:rsidR="00264A08" w:rsidRPr="00791A35">
        <w:rPr>
          <w:color w:val="auto"/>
          <w:lang w:val="en-US"/>
        </w:rPr>
        <w:t>antara</w:t>
      </w:r>
      <w:r w:rsidR="00711453">
        <w:rPr>
          <w:color w:val="auto"/>
          <w:lang w:val="en-US"/>
        </w:rPr>
        <w:t xml:space="preserve"> variable </w:t>
      </w:r>
      <w:r w:rsidR="00264A08" w:rsidRPr="00791A35">
        <w:rPr>
          <w:color w:val="auto"/>
          <w:lang w:val="en-US"/>
        </w:rPr>
        <w:t>melalui</w:t>
      </w:r>
      <w:r w:rsidR="00711453">
        <w:rPr>
          <w:color w:val="auto"/>
          <w:lang w:val="en-US"/>
        </w:rPr>
        <w:t xml:space="preserve"> </w:t>
      </w:r>
      <w:r w:rsidR="00264A08" w:rsidRPr="00791A35">
        <w:rPr>
          <w:color w:val="auto"/>
          <w:lang w:val="en-US"/>
        </w:rPr>
        <w:t>suatu</w:t>
      </w:r>
      <w:r w:rsidR="00711453">
        <w:rPr>
          <w:color w:val="auto"/>
          <w:lang w:val="en-US"/>
        </w:rPr>
        <w:t xml:space="preserve"> </w:t>
      </w:r>
      <w:r w:rsidR="00264A08" w:rsidRPr="00791A35">
        <w:rPr>
          <w:color w:val="auto"/>
          <w:lang w:val="en-US"/>
        </w:rPr>
        <w:t>pengujian</w:t>
      </w:r>
      <w:r w:rsidR="00711453">
        <w:rPr>
          <w:color w:val="auto"/>
          <w:lang w:val="en-US"/>
        </w:rPr>
        <w:t xml:space="preserve"> </w:t>
      </w:r>
      <w:r w:rsidR="00264A08" w:rsidRPr="00791A35">
        <w:rPr>
          <w:color w:val="auto"/>
          <w:lang w:val="en-US"/>
        </w:rPr>
        <w:t>melalui</w:t>
      </w:r>
      <w:r w:rsidR="00711453">
        <w:rPr>
          <w:color w:val="auto"/>
          <w:lang w:val="en-US"/>
        </w:rPr>
        <w:t xml:space="preserve"> </w:t>
      </w:r>
      <w:r w:rsidR="00264A08" w:rsidRPr="00791A35">
        <w:rPr>
          <w:color w:val="auto"/>
          <w:lang w:val="en-US"/>
        </w:rPr>
        <w:t>suatu</w:t>
      </w:r>
      <w:r w:rsidR="00711453">
        <w:rPr>
          <w:color w:val="auto"/>
          <w:lang w:val="en-US"/>
        </w:rPr>
        <w:t xml:space="preserve"> </w:t>
      </w:r>
      <w:r w:rsidR="00264A08" w:rsidRPr="00791A35">
        <w:rPr>
          <w:color w:val="auto"/>
          <w:lang w:val="en-US"/>
        </w:rPr>
        <w:t>perhitungan</w:t>
      </w:r>
      <w:r w:rsidR="00711453">
        <w:rPr>
          <w:color w:val="auto"/>
          <w:lang w:val="en-US"/>
        </w:rPr>
        <w:t xml:space="preserve"> statistic </w:t>
      </w:r>
      <w:r w:rsidR="00264A08" w:rsidRPr="00791A35">
        <w:rPr>
          <w:color w:val="auto"/>
          <w:lang w:val="en-US"/>
        </w:rPr>
        <w:t>didapat</w:t>
      </w:r>
      <w:r w:rsidR="00711453">
        <w:rPr>
          <w:color w:val="auto"/>
          <w:lang w:val="en-US"/>
        </w:rPr>
        <w:t xml:space="preserve"> </w:t>
      </w:r>
      <w:r w:rsidR="00264A08" w:rsidRPr="00791A35">
        <w:rPr>
          <w:color w:val="auto"/>
          <w:lang w:val="en-US"/>
        </w:rPr>
        <w:t>hasil</w:t>
      </w:r>
      <w:r w:rsidR="00711453">
        <w:rPr>
          <w:color w:val="auto"/>
          <w:lang w:val="en-US"/>
        </w:rPr>
        <w:t xml:space="preserve"> </w:t>
      </w:r>
      <w:r w:rsidR="00264A08" w:rsidRPr="00791A35">
        <w:rPr>
          <w:color w:val="auto"/>
          <w:lang w:val="en-US"/>
        </w:rPr>
        <w:t>pembuktian   yang menunjukkan</w:t>
      </w:r>
      <w:r w:rsidR="00711453">
        <w:rPr>
          <w:color w:val="auto"/>
          <w:lang w:val="en-US"/>
        </w:rPr>
        <w:t xml:space="preserve"> </w:t>
      </w:r>
      <w:r w:rsidR="00264A08" w:rsidRPr="00791A35">
        <w:rPr>
          <w:color w:val="auto"/>
          <w:lang w:val="en-US"/>
        </w:rPr>
        <w:t>hipotesis</w:t>
      </w:r>
      <w:r w:rsidR="00711453">
        <w:rPr>
          <w:color w:val="auto"/>
          <w:lang w:val="en-US"/>
        </w:rPr>
        <w:t xml:space="preserve"> </w:t>
      </w:r>
      <w:r w:rsidR="00264A08" w:rsidRPr="00791A35">
        <w:rPr>
          <w:color w:val="auto"/>
          <w:lang w:val="en-US"/>
        </w:rPr>
        <w:t>ditolak</w:t>
      </w:r>
      <w:r w:rsidR="00711453">
        <w:rPr>
          <w:color w:val="auto"/>
          <w:lang w:val="en-US"/>
        </w:rPr>
        <w:t xml:space="preserve"> </w:t>
      </w:r>
      <w:r w:rsidR="00A00AF1" w:rsidRPr="00791A35">
        <w:rPr>
          <w:color w:val="auto"/>
          <w:lang w:val="en-US"/>
        </w:rPr>
        <w:t>atau</w:t>
      </w:r>
      <w:r w:rsidR="00711453">
        <w:rPr>
          <w:color w:val="auto"/>
          <w:lang w:val="en-US"/>
        </w:rPr>
        <w:t xml:space="preserve"> </w:t>
      </w:r>
      <w:r w:rsidR="00A00AF1" w:rsidRPr="00791A35">
        <w:rPr>
          <w:color w:val="auto"/>
          <w:lang w:val="en-US"/>
        </w:rPr>
        <w:t>diterima</w:t>
      </w:r>
      <w:r w:rsidR="00264A08" w:rsidRPr="00791A35">
        <w:rPr>
          <w:color w:val="auto"/>
          <w:lang w:val="en-US"/>
        </w:rPr>
        <w:t>.</w:t>
      </w:r>
      <w:r>
        <w:rPr>
          <w:color w:val="auto"/>
        </w:rPr>
        <w:t>”</w:t>
      </w:r>
    </w:p>
    <w:p w:rsidR="00B17FE7" w:rsidRPr="00A86C44" w:rsidRDefault="00B17FE7" w:rsidP="0099160A">
      <w:pPr>
        <w:pStyle w:val="Default"/>
        <w:spacing w:line="480" w:lineRule="auto"/>
        <w:jc w:val="both"/>
        <w:rPr>
          <w:color w:val="auto"/>
          <w:lang w:val="en-US"/>
        </w:rPr>
      </w:pPr>
    </w:p>
    <w:p w:rsidR="00264A08" w:rsidRPr="00791A35" w:rsidRDefault="00264A08" w:rsidP="0099160A">
      <w:pPr>
        <w:pStyle w:val="ListParagraph1"/>
        <w:numPr>
          <w:ilvl w:val="2"/>
          <w:numId w:val="5"/>
        </w:numPr>
        <w:spacing w:after="0" w:line="480" w:lineRule="auto"/>
        <w:ind w:left="709" w:hanging="709"/>
        <w:jc w:val="both"/>
        <w:rPr>
          <w:rFonts w:ascii="Times New Roman" w:hAnsi="Times New Roman" w:cs="Times New Roman"/>
          <w:b/>
          <w:sz w:val="24"/>
          <w:szCs w:val="24"/>
        </w:rPr>
      </w:pPr>
      <w:r w:rsidRPr="00791A35">
        <w:rPr>
          <w:rFonts w:ascii="Times New Roman" w:hAnsi="Times New Roman" w:cs="Times New Roman"/>
          <w:b/>
          <w:sz w:val="24"/>
          <w:szCs w:val="24"/>
        </w:rPr>
        <w:t xml:space="preserve">Operasionalisasi </w:t>
      </w:r>
      <w:r w:rsidR="00934AE8" w:rsidRPr="00791A35">
        <w:rPr>
          <w:rFonts w:ascii="Times New Roman" w:hAnsi="Times New Roman" w:cs="Times New Roman"/>
          <w:b/>
          <w:sz w:val="24"/>
          <w:szCs w:val="24"/>
        </w:rPr>
        <w:t>Variabel</w:t>
      </w:r>
    </w:p>
    <w:p w:rsidR="00693587" w:rsidRPr="00791A35" w:rsidRDefault="00264A08" w:rsidP="00730666">
      <w:pPr>
        <w:spacing w:after="0" w:line="480" w:lineRule="auto"/>
        <w:ind w:firstLine="709"/>
        <w:jc w:val="both"/>
        <w:rPr>
          <w:rFonts w:ascii="Times New Roman" w:hAnsi="Times New Roman" w:cs="Times New Roman"/>
          <w:sz w:val="24"/>
          <w:szCs w:val="24"/>
          <w:lang w:val="en-US"/>
        </w:rPr>
      </w:pPr>
      <w:r w:rsidRPr="00791A35">
        <w:rPr>
          <w:rFonts w:ascii="Times New Roman" w:hAnsi="Times New Roman" w:cs="Times New Roman"/>
          <w:sz w:val="24"/>
          <w:szCs w:val="24"/>
          <w:lang w:val="en-US"/>
        </w:rPr>
        <w:t>Menurut</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 xml:space="preserve">Sugiyono (2016:38) </w:t>
      </w:r>
      <w:r w:rsidR="00654C45" w:rsidRPr="00791A35">
        <w:rPr>
          <w:rFonts w:ascii="Times New Roman" w:hAnsi="Times New Roman" w:cs="Times New Roman"/>
          <w:sz w:val="24"/>
          <w:szCs w:val="24"/>
        </w:rPr>
        <w:t xml:space="preserve">definisi </w:t>
      </w:r>
      <w:r w:rsidR="00711453">
        <w:rPr>
          <w:rFonts w:ascii="Times New Roman" w:hAnsi="Times New Roman" w:cs="Times New Roman"/>
          <w:sz w:val="24"/>
          <w:szCs w:val="24"/>
          <w:lang w:val="en-US"/>
        </w:rPr>
        <w:t xml:space="preserve">variable </w:t>
      </w:r>
      <w:r w:rsidRPr="00791A35">
        <w:rPr>
          <w:rFonts w:ascii="Times New Roman" w:hAnsi="Times New Roman" w:cs="Times New Roman"/>
          <w:sz w:val="24"/>
          <w:szCs w:val="24"/>
          <w:lang w:val="en-US"/>
        </w:rPr>
        <w:t>penelitian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adalah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segala</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sesuatu yang berbentuk</w:t>
      </w:r>
      <w:r w:rsidR="00711453">
        <w:rPr>
          <w:rFonts w:ascii="Times New Roman" w:hAnsi="Times New Roman" w:cs="Times New Roman"/>
          <w:sz w:val="24"/>
          <w:szCs w:val="24"/>
          <w:lang w:val="en-US"/>
        </w:rPr>
        <w:t xml:space="preserve"> </w:t>
      </w:r>
      <w:proofErr w:type="gramStart"/>
      <w:r w:rsidRPr="00791A35">
        <w:rPr>
          <w:rFonts w:ascii="Times New Roman" w:hAnsi="Times New Roman" w:cs="Times New Roman"/>
          <w:sz w:val="24"/>
          <w:szCs w:val="24"/>
          <w:lang w:val="en-US"/>
        </w:rPr>
        <w:t>apa</w:t>
      </w:r>
      <w:proofErr w:type="gramEnd"/>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saja yang ditetapkan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oleh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peneliti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untuk</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dipelajari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sehingga</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diperoleh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informasi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tentang</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hal</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tersebut, kemudian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ditarik</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 xml:space="preserve">kesimpulannya. </w:t>
      </w:r>
      <w:r w:rsidR="00821E9E" w:rsidRPr="00791A35">
        <w:rPr>
          <w:rFonts w:ascii="Times New Roman" w:hAnsi="Times New Roman" w:cs="Times New Roman"/>
          <w:sz w:val="24"/>
          <w:szCs w:val="24"/>
        </w:rPr>
        <w:t xml:space="preserve">Adapun </w:t>
      </w:r>
      <w:r w:rsidR="00821E9E" w:rsidRPr="00791A35">
        <w:rPr>
          <w:rFonts w:ascii="Times New Roman" w:hAnsi="Times New Roman" w:cs="Times New Roman"/>
          <w:sz w:val="24"/>
          <w:szCs w:val="24"/>
          <w:lang w:val="en-US"/>
        </w:rPr>
        <w:t>v</w:t>
      </w:r>
      <w:r w:rsidRPr="00791A35">
        <w:rPr>
          <w:rFonts w:ascii="Times New Roman" w:hAnsi="Times New Roman" w:cs="Times New Roman"/>
          <w:sz w:val="24"/>
          <w:szCs w:val="24"/>
          <w:lang w:val="en-US"/>
        </w:rPr>
        <w:t>ariabel-variabel yang digunakan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dalam</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penelitian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ini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adalah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sebagai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berikut:</w:t>
      </w:r>
    </w:p>
    <w:p w:rsidR="00264A08" w:rsidRPr="0099160A" w:rsidRDefault="00264A08" w:rsidP="00136617">
      <w:pPr>
        <w:pStyle w:val="Default"/>
        <w:numPr>
          <w:ilvl w:val="0"/>
          <w:numId w:val="43"/>
        </w:numPr>
        <w:tabs>
          <w:tab w:val="left" w:pos="709"/>
        </w:tabs>
        <w:spacing w:line="480" w:lineRule="auto"/>
        <w:ind w:hanging="720"/>
        <w:jc w:val="both"/>
        <w:rPr>
          <w:b/>
          <w:color w:val="auto"/>
          <w:lang w:val="en-US"/>
        </w:rPr>
      </w:pPr>
      <w:r w:rsidRPr="0099160A">
        <w:rPr>
          <w:b/>
          <w:color w:val="auto"/>
          <w:lang w:val="en-US"/>
        </w:rPr>
        <w:t>Variabel</w:t>
      </w:r>
      <w:r w:rsidR="00711453" w:rsidRPr="0099160A">
        <w:rPr>
          <w:b/>
          <w:color w:val="auto"/>
          <w:lang w:val="en-US"/>
        </w:rPr>
        <w:t xml:space="preserve"> </w:t>
      </w:r>
      <w:r w:rsidR="00934AE8" w:rsidRPr="0099160A">
        <w:rPr>
          <w:b/>
          <w:color w:val="auto"/>
          <w:lang w:val="en-US"/>
        </w:rPr>
        <w:t>Bebas (</w:t>
      </w:r>
      <w:r w:rsidR="00934AE8" w:rsidRPr="0099160A">
        <w:rPr>
          <w:b/>
          <w:i/>
          <w:color w:val="auto"/>
          <w:lang w:val="en-US"/>
        </w:rPr>
        <w:t>Independent Variable)</w:t>
      </w:r>
    </w:p>
    <w:p w:rsidR="00730666" w:rsidRPr="007B241F" w:rsidRDefault="00821E9E" w:rsidP="00931BA5">
      <w:pPr>
        <w:pStyle w:val="Default"/>
        <w:spacing w:line="480" w:lineRule="auto"/>
        <w:ind w:left="720"/>
        <w:jc w:val="both"/>
        <w:rPr>
          <w:color w:val="auto"/>
          <w:lang w:val="en-US"/>
        </w:rPr>
      </w:pPr>
      <w:proofErr w:type="gramStart"/>
      <w:r w:rsidRPr="00791A35">
        <w:rPr>
          <w:color w:val="auto"/>
          <w:lang w:val="en-US"/>
        </w:rPr>
        <w:t>Menurut</w:t>
      </w:r>
      <w:r w:rsidR="00711453">
        <w:rPr>
          <w:color w:val="auto"/>
          <w:lang w:val="en-US"/>
        </w:rPr>
        <w:t xml:space="preserve"> </w:t>
      </w:r>
      <w:r w:rsidRPr="00791A35">
        <w:rPr>
          <w:color w:val="auto"/>
          <w:lang w:val="en-US"/>
        </w:rPr>
        <w:t xml:space="preserve">Sugiyono (2016:39) </w:t>
      </w:r>
      <w:r w:rsidR="00711453">
        <w:rPr>
          <w:color w:val="auto"/>
          <w:lang w:val="en-US"/>
        </w:rPr>
        <w:t>variable</w:t>
      </w:r>
      <w:r w:rsidR="00711453">
        <w:rPr>
          <w:lang w:val="en-US"/>
        </w:rPr>
        <w:t xml:space="preserve"> </w:t>
      </w:r>
      <w:r w:rsidR="00264A08" w:rsidRPr="00791A35">
        <w:rPr>
          <w:lang w:val="en-US"/>
        </w:rPr>
        <w:t>bebas</w:t>
      </w:r>
      <w:r w:rsidR="00711453">
        <w:rPr>
          <w:lang w:val="en-US"/>
        </w:rPr>
        <w:t xml:space="preserve"> </w:t>
      </w:r>
      <w:r w:rsidR="00264A08" w:rsidRPr="00791A35">
        <w:rPr>
          <w:lang w:val="en-US"/>
        </w:rPr>
        <w:t>adalah</w:t>
      </w:r>
      <w:r w:rsidR="00711453">
        <w:rPr>
          <w:lang w:val="en-US"/>
        </w:rPr>
        <w:t xml:space="preserve"> </w:t>
      </w:r>
      <w:r w:rsidR="00264A08" w:rsidRPr="00791A35">
        <w:rPr>
          <w:lang w:val="en-US"/>
        </w:rPr>
        <w:t>variabel yang mempengaruhi</w:t>
      </w:r>
      <w:r w:rsidR="00711453">
        <w:rPr>
          <w:lang w:val="en-US"/>
        </w:rPr>
        <w:t xml:space="preserve"> </w:t>
      </w:r>
      <w:r w:rsidR="00264A08" w:rsidRPr="00791A35">
        <w:rPr>
          <w:lang w:val="en-US"/>
        </w:rPr>
        <w:t>atau yang menjadi</w:t>
      </w:r>
      <w:r w:rsidR="00711453">
        <w:rPr>
          <w:lang w:val="en-US"/>
        </w:rPr>
        <w:t xml:space="preserve"> </w:t>
      </w:r>
      <w:r w:rsidR="00264A08" w:rsidRPr="00791A35">
        <w:rPr>
          <w:lang w:val="en-US"/>
        </w:rPr>
        <w:t>sebab</w:t>
      </w:r>
      <w:r w:rsidR="00711453">
        <w:rPr>
          <w:lang w:val="en-US"/>
        </w:rPr>
        <w:t xml:space="preserve"> </w:t>
      </w:r>
      <w:r w:rsidR="00264A08" w:rsidRPr="00791A35">
        <w:rPr>
          <w:lang w:val="en-US"/>
        </w:rPr>
        <w:t>perubahannya</w:t>
      </w:r>
      <w:r w:rsidR="00711453">
        <w:rPr>
          <w:lang w:val="en-US"/>
        </w:rPr>
        <w:t xml:space="preserve"> </w:t>
      </w:r>
      <w:r w:rsidR="00264A08" w:rsidRPr="00791A35">
        <w:rPr>
          <w:lang w:val="en-US"/>
        </w:rPr>
        <w:t>atau</w:t>
      </w:r>
      <w:r w:rsidR="00711453">
        <w:rPr>
          <w:lang w:val="en-US"/>
        </w:rPr>
        <w:t xml:space="preserve"> </w:t>
      </w:r>
      <w:r w:rsidR="00264A08" w:rsidRPr="00791A35">
        <w:rPr>
          <w:lang w:val="en-US"/>
        </w:rPr>
        <w:t>timbulnya</w:t>
      </w:r>
      <w:r w:rsidR="00711453">
        <w:rPr>
          <w:lang w:val="en-US"/>
        </w:rPr>
        <w:t xml:space="preserve"> variable </w:t>
      </w:r>
      <w:r w:rsidR="00264A08" w:rsidRPr="00440D5A">
        <w:rPr>
          <w:i/>
          <w:lang w:val="en-US"/>
        </w:rPr>
        <w:t>dependen</w:t>
      </w:r>
      <w:r w:rsidR="00440D5A">
        <w:rPr>
          <w:i/>
        </w:rPr>
        <w:t>t</w:t>
      </w:r>
      <w:r w:rsidR="00264A08" w:rsidRPr="00791A35">
        <w:rPr>
          <w:lang w:val="en-US"/>
        </w:rPr>
        <w:t xml:space="preserve"> (terikat</w:t>
      </w:r>
      <w:r w:rsidR="00264A08" w:rsidRPr="00791A35">
        <w:rPr>
          <w:color w:val="auto"/>
          <w:lang w:val="en-US"/>
        </w:rPr>
        <w:t>).</w:t>
      </w:r>
      <w:proofErr w:type="gramEnd"/>
      <w:r w:rsidR="00264A08" w:rsidRPr="00791A35">
        <w:rPr>
          <w:color w:val="auto"/>
          <w:lang w:val="en-US"/>
        </w:rPr>
        <w:t xml:space="preserve"> </w:t>
      </w:r>
      <w:proofErr w:type="gramStart"/>
      <w:r w:rsidR="00264A08" w:rsidRPr="00791A35">
        <w:rPr>
          <w:color w:val="auto"/>
          <w:lang w:val="en-US"/>
        </w:rPr>
        <w:t>Variabel</w:t>
      </w:r>
      <w:r w:rsidR="00711453">
        <w:rPr>
          <w:color w:val="auto"/>
          <w:lang w:val="en-US"/>
        </w:rPr>
        <w:t xml:space="preserve"> </w:t>
      </w:r>
      <w:r w:rsidR="00264A08" w:rsidRPr="00440D5A">
        <w:rPr>
          <w:i/>
          <w:color w:val="auto"/>
          <w:lang w:val="en-US"/>
        </w:rPr>
        <w:t>independen</w:t>
      </w:r>
      <w:r w:rsidR="00711453">
        <w:rPr>
          <w:i/>
          <w:color w:val="auto"/>
          <w:lang w:val="en-US"/>
        </w:rPr>
        <w:t xml:space="preserve"> </w:t>
      </w:r>
      <w:r w:rsidR="00264A08" w:rsidRPr="00791A35">
        <w:rPr>
          <w:color w:val="auto"/>
          <w:lang w:val="en-US"/>
        </w:rPr>
        <w:t>dalam</w:t>
      </w:r>
      <w:r w:rsidR="00711453">
        <w:rPr>
          <w:color w:val="auto"/>
          <w:lang w:val="en-US"/>
        </w:rPr>
        <w:t xml:space="preserve"> </w:t>
      </w:r>
      <w:r w:rsidR="00264A08" w:rsidRPr="00791A35">
        <w:rPr>
          <w:color w:val="auto"/>
          <w:lang w:val="en-US"/>
        </w:rPr>
        <w:t>penelitian</w:t>
      </w:r>
      <w:r w:rsidR="00711453">
        <w:rPr>
          <w:color w:val="auto"/>
          <w:lang w:val="en-US"/>
        </w:rPr>
        <w:t xml:space="preserve"> </w:t>
      </w:r>
      <w:r w:rsidR="00264A08" w:rsidRPr="00791A35">
        <w:rPr>
          <w:color w:val="auto"/>
          <w:lang w:val="en-US"/>
        </w:rPr>
        <w:t>ini</w:t>
      </w:r>
      <w:r w:rsidR="00711453">
        <w:rPr>
          <w:color w:val="auto"/>
          <w:lang w:val="en-US"/>
        </w:rPr>
        <w:t xml:space="preserve"> </w:t>
      </w:r>
      <w:r w:rsidR="00264A08" w:rsidRPr="00791A35">
        <w:rPr>
          <w:color w:val="auto"/>
          <w:lang w:val="en-US"/>
        </w:rPr>
        <w:t>adalah</w:t>
      </w:r>
      <w:r w:rsidR="00711453">
        <w:rPr>
          <w:color w:val="auto"/>
          <w:lang w:val="en-US"/>
        </w:rPr>
        <w:t xml:space="preserve"> </w:t>
      </w:r>
      <w:r w:rsidR="007B241F">
        <w:rPr>
          <w:color w:val="auto"/>
          <w:lang w:val="en-US"/>
        </w:rPr>
        <w:t>laba akuntansi dan komponen arus kas.</w:t>
      </w:r>
      <w:proofErr w:type="gramEnd"/>
    </w:p>
    <w:p w:rsidR="00264A08" w:rsidRPr="0099160A" w:rsidRDefault="00264A08" w:rsidP="00136617">
      <w:pPr>
        <w:pStyle w:val="Default"/>
        <w:numPr>
          <w:ilvl w:val="0"/>
          <w:numId w:val="43"/>
        </w:numPr>
        <w:spacing w:line="480" w:lineRule="auto"/>
        <w:ind w:hanging="720"/>
        <w:jc w:val="both"/>
        <w:rPr>
          <w:b/>
          <w:color w:val="auto"/>
          <w:lang w:val="en-US"/>
        </w:rPr>
      </w:pPr>
      <w:r w:rsidRPr="0099160A">
        <w:rPr>
          <w:b/>
          <w:color w:val="auto"/>
          <w:lang w:val="en-US"/>
        </w:rPr>
        <w:t>Varibel</w:t>
      </w:r>
      <w:r w:rsidR="00711453" w:rsidRPr="0099160A">
        <w:rPr>
          <w:b/>
          <w:color w:val="auto"/>
          <w:lang w:val="en-US"/>
        </w:rPr>
        <w:t xml:space="preserve"> </w:t>
      </w:r>
      <w:r w:rsidR="00934AE8" w:rsidRPr="0099160A">
        <w:rPr>
          <w:b/>
          <w:color w:val="auto"/>
          <w:lang w:val="en-US"/>
        </w:rPr>
        <w:t>Terikat (</w:t>
      </w:r>
      <w:r w:rsidR="00934AE8" w:rsidRPr="0099160A">
        <w:rPr>
          <w:b/>
          <w:i/>
          <w:color w:val="auto"/>
          <w:lang w:val="en-US"/>
        </w:rPr>
        <w:t>Dependent Variable</w:t>
      </w:r>
      <w:r w:rsidR="00934AE8" w:rsidRPr="0099160A">
        <w:rPr>
          <w:b/>
          <w:color w:val="auto"/>
          <w:lang w:val="en-US"/>
        </w:rPr>
        <w:t>)</w:t>
      </w:r>
    </w:p>
    <w:p w:rsidR="005A2895" w:rsidRPr="005A2895" w:rsidRDefault="00264A08" w:rsidP="0099160A">
      <w:pPr>
        <w:pStyle w:val="Default"/>
        <w:spacing w:line="480" w:lineRule="auto"/>
        <w:ind w:left="720"/>
        <w:jc w:val="both"/>
        <w:rPr>
          <w:color w:val="000000" w:themeColor="text1"/>
          <w:lang w:val="en-US"/>
        </w:rPr>
      </w:pPr>
      <w:proofErr w:type="gramStart"/>
      <w:r w:rsidRPr="00791A35">
        <w:rPr>
          <w:lang w:val="en-US"/>
        </w:rPr>
        <w:t>Menurut</w:t>
      </w:r>
      <w:r w:rsidR="00711453">
        <w:rPr>
          <w:lang w:val="en-US"/>
        </w:rPr>
        <w:t xml:space="preserve"> </w:t>
      </w:r>
      <w:r w:rsidRPr="00791A35">
        <w:rPr>
          <w:lang w:val="en-US"/>
        </w:rPr>
        <w:t xml:space="preserve">Sugiyono (2016:39) </w:t>
      </w:r>
      <w:r w:rsidR="00711453">
        <w:rPr>
          <w:color w:val="auto"/>
        </w:rPr>
        <w:t>variable</w:t>
      </w:r>
      <w:r w:rsidR="00711453">
        <w:rPr>
          <w:color w:val="auto"/>
          <w:lang w:val="en-US"/>
        </w:rPr>
        <w:t xml:space="preserve"> </w:t>
      </w:r>
      <w:r w:rsidRPr="00791A35">
        <w:rPr>
          <w:color w:val="auto"/>
          <w:lang w:val="en-US"/>
        </w:rPr>
        <w:t>terikat</w:t>
      </w:r>
      <w:r w:rsidR="00711453">
        <w:rPr>
          <w:color w:val="auto"/>
          <w:lang w:val="en-US"/>
        </w:rPr>
        <w:t xml:space="preserve"> </w:t>
      </w:r>
      <w:r w:rsidRPr="00791A35">
        <w:rPr>
          <w:color w:val="auto"/>
          <w:lang w:val="en-US"/>
        </w:rPr>
        <w:t>merupakan</w:t>
      </w:r>
      <w:r w:rsidR="00711453">
        <w:rPr>
          <w:color w:val="auto"/>
          <w:lang w:val="en-US"/>
        </w:rPr>
        <w:t xml:space="preserve"> </w:t>
      </w:r>
      <w:r w:rsidRPr="00791A35">
        <w:rPr>
          <w:color w:val="auto"/>
          <w:lang w:val="en-US"/>
        </w:rPr>
        <w:t>variabel yang dipengaruhi</w:t>
      </w:r>
      <w:r w:rsidR="00711453">
        <w:rPr>
          <w:color w:val="auto"/>
          <w:lang w:val="en-US"/>
        </w:rPr>
        <w:t xml:space="preserve"> </w:t>
      </w:r>
      <w:r w:rsidRPr="00791A35">
        <w:rPr>
          <w:color w:val="auto"/>
          <w:lang w:val="en-US"/>
        </w:rPr>
        <w:t>atau yang menjadi</w:t>
      </w:r>
      <w:r w:rsidR="00711453">
        <w:rPr>
          <w:color w:val="auto"/>
          <w:lang w:val="en-US"/>
        </w:rPr>
        <w:t xml:space="preserve"> </w:t>
      </w:r>
      <w:r w:rsidRPr="00791A35">
        <w:rPr>
          <w:color w:val="auto"/>
          <w:lang w:val="en-US"/>
        </w:rPr>
        <w:t>akibat, karena</w:t>
      </w:r>
      <w:r w:rsidR="00711453">
        <w:rPr>
          <w:color w:val="auto"/>
          <w:lang w:val="en-US"/>
        </w:rPr>
        <w:t xml:space="preserve"> </w:t>
      </w:r>
      <w:r w:rsidRPr="00791A35">
        <w:rPr>
          <w:color w:val="auto"/>
          <w:lang w:val="en-US"/>
        </w:rPr>
        <w:t>adanya</w:t>
      </w:r>
      <w:r w:rsidR="00711453">
        <w:rPr>
          <w:color w:val="auto"/>
          <w:lang w:val="en-US"/>
        </w:rPr>
        <w:t xml:space="preserve"> variable </w:t>
      </w:r>
      <w:r w:rsidRPr="00791A35">
        <w:rPr>
          <w:color w:val="auto"/>
          <w:lang w:val="en-US"/>
        </w:rPr>
        <w:t>bebas.</w:t>
      </w:r>
      <w:proofErr w:type="gramEnd"/>
      <w:r w:rsidRPr="00791A35">
        <w:rPr>
          <w:color w:val="auto"/>
          <w:lang w:val="en-US"/>
        </w:rPr>
        <w:t xml:space="preserve"> </w:t>
      </w:r>
      <w:proofErr w:type="gramStart"/>
      <w:r w:rsidRPr="00791A35">
        <w:rPr>
          <w:lang w:val="en-US"/>
        </w:rPr>
        <w:t>Variabel</w:t>
      </w:r>
      <w:r w:rsidR="00711453">
        <w:rPr>
          <w:lang w:val="en-US"/>
        </w:rPr>
        <w:t xml:space="preserve"> </w:t>
      </w:r>
      <w:r w:rsidRPr="00440D5A">
        <w:rPr>
          <w:i/>
          <w:lang w:val="en-US"/>
        </w:rPr>
        <w:t>dependen</w:t>
      </w:r>
      <w:r w:rsidR="00440D5A" w:rsidRPr="00440D5A">
        <w:rPr>
          <w:i/>
        </w:rPr>
        <w:t>t</w:t>
      </w:r>
      <w:r w:rsidR="00711453">
        <w:rPr>
          <w:i/>
          <w:lang w:val="en-US"/>
        </w:rPr>
        <w:t xml:space="preserve"> </w:t>
      </w:r>
      <w:r w:rsidRPr="00791A35">
        <w:rPr>
          <w:lang w:val="en-US"/>
        </w:rPr>
        <w:t>dalam</w:t>
      </w:r>
      <w:r w:rsidR="00711453">
        <w:rPr>
          <w:lang w:val="en-US"/>
        </w:rPr>
        <w:t xml:space="preserve"> </w:t>
      </w:r>
      <w:r w:rsidRPr="00791A35">
        <w:rPr>
          <w:lang w:val="en-US"/>
        </w:rPr>
        <w:t>penelitian</w:t>
      </w:r>
      <w:r w:rsidR="00711453">
        <w:rPr>
          <w:lang w:val="en-US"/>
        </w:rPr>
        <w:t xml:space="preserve"> </w:t>
      </w:r>
      <w:r w:rsidRPr="00791A35">
        <w:rPr>
          <w:lang w:val="en-US"/>
        </w:rPr>
        <w:t>ini</w:t>
      </w:r>
      <w:r w:rsidR="00711453">
        <w:rPr>
          <w:lang w:val="en-US"/>
        </w:rPr>
        <w:t xml:space="preserve"> </w:t>
      </w:r>
      <w:r w:rsidRPr="00791A35">
        <w:rPr>
          <w:lang w:val="en-US"/>
        </w:rPr>
        <w:t>adalah</w:t>
      </w:r>
      <w:r w:rsidR="00711453">
        <w:rPr>
          <w:lang w:val="en-US"/>
        </w:rPr>
        <w:t xml:space="preserve"> </w:t>
      </w:r>
      <w:r w:rsidR="007B241F">
        <w:rPr>
          <w:lang w:val="en-US"/>
        </w:rPr>
        <w:t>harga saham</w:t>
      </w:r>
      <w:r w:rsidRPr="00791A35">
        <w:rPr>
          <w:color w:val="auto"/>
        </w:rPr>
        <w:t>.</w:t>
      </w:r>
      <w:proofErr w:type="gramEnd"/>
      <w:r w:rsidRPr="00791A35">
        <w:rPr>
          <w:color w:val="auto"/>
        </w:rPr>
        <w:t xml:space="preserve"> </w:t>
      </w:r>
      <w:r w:rsidRPr="00791A35">
        <w:rPr>
          <w:color w:val="000000" w:themeColor="text1"/>
        </w:rPr>
        <w:t xml:space="preserve">Berikut ini </w:t>
      </w:r>
      <w:r w:rsidRPr="00791A35">
        <w:rPr>
          <w:color w:val="000000" w:themeColor="text1"/>
        </w:rPr>
        <w:lastRenderedPageBreak/>
        <w:t>akan dijelaskan batasan dari variabel penelitian beserta skala pengukuran yang akan digunakan.</w:t>
      </w:r>
    </w:p>
    <w:p w:rsidR="00264A08" w:rsidRPr="00791A35" w:rsidRDefault="00264A08" w:rsidP="008C5067">
      <w:pPr>
        <w:pStyle w:val="ListParagraph1"/>
        <w:spacing w:after="0" w:line="360" w:lineRule="auto"/>
        <w:ind w:left="0" w:firstLine="567"/>
        <w:jc w:val="center"/>
        <w:rPr>
          <w:rFonts w:ascii="Times New Roman" w:hAnsi="Times New Roman" w:cs="Times New Roman"/>
          <w:sz w:val="24"/>
          <w:szCs w:val="24"/>
        </w:rPr>
      </w:pPr>
      <w:r w:rsidRPr="00791A35">
        <w:rPr>
          <w:rFonts w:ascii="Times New Roman" w:hAnsi="Times New Roman" w:cs="Times New Roman"/>
          <w:b/>
          <w:sz w:val="24"/>
          <w:szCs w:val="24"/>
        </w:rPr>
        <w:t>Tabel 3.</w:t>
      </w:r>
      <w:r w:rsidR="00184BF2">
        <w:rPr>
          <w:rFonts w:ascii="Times New Roman" w:hAnsi="Times New Roman" w:cs="Times New Roman"/>
          <w:b/>
          <w:sz w:val="24"/>
          <w:szCs w:val="24"/>
        </w:rPr>
        <w:t>2</w:t>
      </w:r>
    </w:p>
    <w:p w:rsidR="009C3BF4" w:rsidRPr="00693587" w:rsidRDefault="00264A08" w:rsidP="008C5067">
      <w:pPr>
        <w:spacing w:after="0" w:line="360" w:lineRule="auto"/>
        <w:jc w:val="center"/>
        <w:rPr>
          <w:rFonts w:ascii="Times New Roman" w:hAnsi="Times New Roman" w:cs="Times New Roman"/>
          <w:b/>
          <w:sz w:val="24"/>
          <w:szCs w:val="24"/>
          <w:lang w:val="en-US"/>
        </w:rPr>
      </w:pPr>
      <w:r w:rsidRPr="00791A35">
        <w:rPr>
          <w:rFonts w:ascii="Times New Roman" w:hAnsi="Times New Roman" w:cs="Times New Roman"/>
          <w:b/>
          <w:sz w:val="24"/>
          <w:szCs w:val="24"/>
        </w:rPr>
        <w:t xml:space="preserve">           Operasionalisasi Variabel</w:t>
      </w:r>
    </w:p>
    <w:tbl>
      <w:tblPr>
        <w:tblW w:w="7905" w:type="dxa"/>
        <w:tblLook w:val="04A0"/>
      </w:tblPr>
      <w:tblGrid>
        <w:gridCol w:w="1420"/>
        <w:gridCol w:w="2073"/>
        <w:gridCol w:w="2711"/>
        <w:gridCol w:w="1701"/>
      </w:tblGrid>
      <w:tr w:rsidR="00AA6B72" w:rsidRPr="00791A35" w:rsidTr="008C5067">
        <w:trPr>
          <w:trHeight w:val="301"/>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3BF4" w:rsidRPr="00791A35" w:rsidRDefault="009C3BF4" w:rsidP="008C5067">
            <w:pPr>
              <w:spacing w:after="0" w:line="360" w:lineRule="auto"/>
              <w:jc w:val="center"/>
              <w:rPr>
                <w:rFonts w:ascii="Times New Roman" w:eastAsia="Times New Roman" w:hAnsi="Times New Roman" w:cs="Times New Roman"/>
                <w:b/>
                <w:bCs/>
                <w:color w:val="000000"/>
                <w:sz w:val="24"/>
                <w:szCs w:val="24"/>
                <w:lang w:eastAsia="id-ID"/>
              </w:rPr>
            </w:pPr>
            <w:r w:rsidRPr="00791A35">
              <w:rPr>
                <w:rFonts w:ascii="Times New Roman" w:eastAsia="Times New Roman" w:hAnsi="Times New Roman" w:cs="Times New Roman"/>
                <w:b/>
                <w:bCs/>
                <w:color w:val="000000"/>
                <w:sz w:val="24"/>
                <w:szCs w:val="24"/>
                <w:lang w:eastAsia="id-ID"/>
              </w:rPr>
              <w:t>Variabel</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9C3BF4" w:rsidRPr="00791A35" w:rsidRDefault="009C3BF4" w:rsidP="008C5067">
            <w:pPr>
              <w:spacing w:after="0" w:line="360" w:lineRule="auto"/>
              <w:jc w:val="center"/>
              <w:rPr>
                <w:rFonts w:ascii="Times New Roman" w:eastAsia="Times New Roman" w:hAnsi="Times New Roman" w:cs="Times New Roman"/>
                <w:b/>
                <w:bCs/>
                <w:color w:val="000000"/>
                <w:sz w:val="24"/>
                <w:szCs w:val="24"/>
                <w:lang w:eastAsia="id-ID"/>
              </w:rPr>
            </w:pPr>
            <w:r w:rsidRPr="00791A35">
              <w:rPr>
                <w:rFonts w:ascii="Times New Roman" w:eastAsia="Times New Roman" w:hAnsi="Times New Roman" w:cs="Times New Roman"/>
                <w:b/>
                <w:bCs/>
                <w:color w:val="000000"/>
                <w:sz w:val="24"/>
                <w:szCs w:val="24"/>
                <w:lang w:eastAsia="id-ID"/>
              </w:rPr>
              <w:t>Konsep</w:t>
            </w:r>
          </w:p>
        </w:tc>
        <w:tc>
          <w:tcPr>
            <w:tcW w:w="2711" w:type="dxa"/>
            <w:tcBorders>
              <w:top w:val="single" w:sz="4" w:space="0" w:color="auto"/>
              <w:left w:val="nil"/>
              <w:bottom w:val="single" w:sz="4" w:space="0" w:color="auto"/>
              <w:right w:val="single" w:sz="4" w:space="0" w:color="auto"/>
            </w:tcBorders>
            <w:shd w:val="clear" w:color="auto" w:fill="auto"/>
            <w:noWrap/>
            <w:vAlign w:val="center"/>
            <w:hideMark/>
          </w:tcPr>
          <w:p w:rsidR="009C3BF4" w:rsidRPr="00791A35" w:rsidRDefault="009C3BF4" w:rsidP="008C5067">
            <w:pPr>
              <w:spacing w:after="0" w:line="360" w:lineRule="auto"/>
              <w:jc w:val="center"/>
              <w:rPr>
                <w:rFonts w:ascii="Times New Roman" w:eastAsia="Times New Roman" w:hAnsi="Times New Roman" w:cs="Times New Roman"/>
                <w:b/>
                <w:bCs/>
                <w:color w:val="000000"/>
                <w:sz w:val="24"/>
                <w:szCs w:val="24"/>
                <w:lang w:eastAsia="id-ID"/>
              </w:rPr>
            </w:pPr>
            <w:r w:rsidRPr="00791A35">
              <w:rPr>
                <w:rFonts w:ascii="Times New Roman" w:eastAsia="Times New Roman" w:hAnsi="Times New Roman" w:cs="Times New Roman"/>
                <w:b/>
                <w:bCs/>
                <w:color w:val="000000"/>
                <w:sz w:val="24"/>
                <w:szCs w:val="24"/>
                <w:lang w:eastAsia="id-ID"/>
              </w:rPr>
              <w:t xml:space="preserve">Indikator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C3BF4" w:rsidRPr="00791A35" w:rsidRDefault="009C3BF4" w:rsidP="008C5067">
            <w:pPr>
              <w:spacing w:after="0" w:line="360" w:lineRule="auto"/>
              <w:jc w:val="center"/>
              <w:rPr>
                <w:rFonts w:ascii="Times New Roman" w:eastAsia="Times New Roman" w:hAnsi="Times New Roman" w:cs="Times New Roman"/>
                <w:b/>
                <w:bCs/>
                <w:color w:val="000000"/>
                <w:sz w:val="24"/>
                <w:szCs w:val="24"/>
                <w:lang w:eastAsia="id-ID"/>
              </w:rPr>
            </w:pPr>
            <w:r w:rsidRPr="00791A35">
              <w:rPr>
                <w:rFonts w:ascii="Times New Roman" w:eastAsia="Times New Roman" w:hAnsi="Times New Roman" w:cs="Times New Roman"/>
                <w:b/>
                <w:bCs/>
                <w:color w:val="000000"/>
                <w:sz w:val="24"/>
                <w:szCs w:val="24"/>
                <w:lang w:eastAsia="id-ID"/>
              </w:rPr>
              <w:t>Skala</w:t>
            </w:r>
          </w:p>
        </w:tc>
      </w:tr>
      <w:tr w:rsidR="00AA6B72" w:rsidRPr="00791A35" w:rsidTr="008C5067">
        <w:trPr>
          <w:trHeight w:val="1826"/>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9C3BF4" w:rsidRPr="00791A35" w:rsidRDefault="002B1495"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Laba Akuntansi</w:t>
            </w:r>
            <w:r w:rsidR="009C3BF4" w:rsidRPr="00791A35">
              <w:rPr>
                <w:rFonts w:ascii="Times New Roman" w:eastAsia="Times New Roman" w:hAnsi="Times New Roman" w:cs="Times New Roman"/>
                <w:color w:val="000000"/>
                <w:sz w:val="24"/>
                <w:szCs w:val="24"/>
                <w:lang w:eastAsia="id-ID"/>
              </w:rPr>
              <w:t xml:space="preserve"> (X</w:t>
            </w:r>
            <w:r w:rsidR="009C3BF4" w:rsidRPr="00677988">
              <w:rPr>
                <w:rFonts w:ascii="Times New Roman" w:eastAsia="Times New Roman" w:hAnsi="Times New Roman" w:cs="Times New Roman"/>
                <w:color w:val="000000"/>
                <w:sz w:val="24"/>
                <w:szCs w:val="24"/>
                <w:vertAlign w:val="subscript"/>
                <w:lang w:eastAsia="id-ID"/>
              </w:rPr>
              <w:t>1</w:t>
            </w:r>
            <w:r w:rsidR="009C3BF4" w:rsidRPr="00791A35">
              <w:rPr>
                <w:rFonts w:ascii="Times New Roman" w:eastAsia="Times New Roman" w:hAnsi="Times New Roman" w:cs="Times New Roman"/>
                <w:color w:val="000000"/>
                <w:sz w:val="24"/>
                <w:szCs w:val="24"/>
                <w:lang w:eastAsia="id-ID"/>
              </w:rPr>
              <w:t>)</w:t>
            </w:r>
          </w:p>
          <w:p w:rsidR="00AA6B72" w:rsidRPr="00791A35" w:rsidRDefault="00AA6B72" w:rsidP="008C5067">
            <w:pPr>
              <w:spacing w:after="0" w:line="360" w:lineRule="auto"/>
              <w:jc w:val="center"/>
              <w:rPr>
                <w:rFonts w:ascii="Times New Roman" w:eastAsia="Times New Roman" w:hAnsi="Times New Roman" w:cs="Times New Roman"/>
                <w:color w:val="000000"/>
                <w:sz w:val="24"/>
                <w:szCs w:val="24"/>
                <w:lang w:eastAsia="id-ID"/>
              </w:rPr>
            </w:pPr>
          </w:p>
        </w:tc>
        <w:tc>
          <w:tcPr>
            <w:tcW w:w="2073" w:type="dxa"/>
            <w:tcBorders>
              <w:top w:val="nil"/>
              <w:left w:val="nil"/>
              <w:bottom w:val="single" w:sz="4" w:space="0" w:color="auto"/>
              <w:right w:val="single" w:sz="4" w:space="0" w:color="auto"/>
            </w:tcBorders>
            <w:shd w:val="clear" w:color="auto" w:fill="auto"/>
            <w:vAlign w:val="center"/>
            <w:hideMark/>
          </w:tcPr>
          <w:p w:rsidR="00CC0F60" w:rsidRDefault="00CC0F60" w:rsidP="008C5067">
            <w:pPr>
              <w:spacing w:after="0" w:line="360" w:lineRule="auto"/>
              <w:rPr>
                <w:rFonts w:ascii="Times New Roman" w:eastAsia="Times New Roman" w:hAnsi="Times New Roman" w:cs="Times New Roman"/>
                <w:color w:val="000000"/>
                <w:sz w:val="24"/>
                <w:szCs w:val="24"/>
                <w:lang w:val="en-US" w:eastAsia="id-ID"/>
              </w:rPr>
            </w:pPr>
            <w:r w:rsidRPr="00CC0F60">
              <w:rPr>
                <w:rFonts w:ascii="Times New Roman" w:eastAsia="Times New Roman" w:hAnsi="Times New Roman" w:cs="Times New Roman"/>
                <w:color w:val="000000"/>
                <w:sz w:val="24"/>
                <w:szCs w:val="24"/>
                <w:lang w:val="en-US" w:eastAsia="id-ID"/>
              </w:rPr>
              <w:t xml:space="preserve">Laba akuntansi adalah perbedaan antara realisasi penghasilan yang berasal dari transaksi perusahaan pada periode tertentu dikurangi dengan biaya yang dikeluarkan untuk mendapatkan penghasilan itu. </w:t>
            </w:r>
          </w:p>
          <w:p w:rsidR="00CC0F60" w:rsidRDefault="00CC0F60" w:rsidP="008C5067">
            <w:pPr>
              <w:spacing w:after="0" w:line="360" w:lineRule="auto"/>
              <w:rPr>
                <w:rFonts w:ascii="Times New Roman" w:eastAsia="Times New Roman" w:hAnsi="Times New Roman" w:cs="Times New Roman"/>
                <w:color w:val="000000"/>
                <w:sz w:val="24"/>
                <w:szCs w:val="24"/>
                <w:lang w:val="en-US" w:eastAsia="id-ID"/>
              </w:rPr>
            </w:pPr>
          </w:p>
          <w:p w:rsidR="00861238" w:rsidRPr="002B1495" w:rsidRDefault="00CC0F60" w:rsidP="008C5067">
            <w:pPr>
              <w:spacing w:after="0" w:line="360" w:lineRule="auto"/>
              <w:rPr>
                <w:rFonts w:ascii="Times New Roman" w:eastAsia="Times New Roman" w:hAnsi="Times New Roman" w:cs="Times New Roman"/>
                <w:color w:val="000000"/>
                <w:sz w:val="24"/>
                <w:szCs w:val="24"/>
                <w:lang w:val="en-US" w:eastAsia="id-ID"/>
              </w:rPr>
            </w:pPr>
            <w:r w:rsidRPr="00CC0F60">
              <w:rPr>
                <w:rFonts w:ascii="Times New Roman" w:eastAsia="Times New Roman" w:hAnsi="Times New Roman" w:cs="Times New Roman"/>
                <w:color w:val="000000"/>
                <w:sz w:val="24"/>
                <w:szCs w:val="24"/>
                <w:lang w:val="en-US" w:eastAsia="id-ID"/>
              </w:rPr>
              <w:t>(Sofyan S. Harahap 2011:267)</w:t>
            </w:r>
          </w:p>
        </w:tc>
        <w:tc>
          <w:tcPr>
            <w:tcW w:w="2711" w:type="dxa"/>
            <w:tcBorders>
              <w:top w:val="nil"/>
              <w:left w:val="nil"/>
              <w:bottom w:val="single" w:sz="4" w:space="0" w:color="auto"/>
              <w:right w:val="single" w:sz="4" w:space="0" w:color="auto"/>
            </w:tcBorders>
            <w:shd w:val="clear" w:color="auto" w:fill="auto"/>
            <w:vAlign w:val="center"/>
            <w:hideMark/>
          </w:tcPr>
          <w:p w:rsidR="009C3BF4" w:rsidRPr="002B1495" w:rsidRDefault="00CC0F60" w:rsidP="008C5067">
            <w:pPr>
              <w:spacing w:after="0" w:line="360" w:lineRule="auto"/>
              <w:rPr>
                <w:rFonts w:ascii="Times New Roman" w:eastAsia="Times New Roman" w:hAnsi="Times New Roman" w:cs="Times New Roman"/>
                <w:color w:val="000000"/>
                <w:sz w:val="24"/>
                <w:szCs w:val="24"/>
                <w:lang w:val="en-US" w:eastAsia="id-ID"/>
              </w:rPr>
            </w:pPr>
            <w:r w:rsidRPr="00CC0F60">
              <w:rPr>
                <w:rFonts w:ascii="Times New Roman" w:hAnsi="Times New Roman" w:cs="Times New Roman"/>
                <w:color w:val="000000"/>
                <w:sz w:val="23"/>
                <w:szCs w:val="23"/>
              </w:rPr>
              <w:t>EAT (Earning After Tax) Total Laba Setelah Pajak</w:t>
            </w:r>
          </w:p>
        </w:tc>
        <w:tc>
          <w:tcPr>
            <w:tcW w:w="1701" w:type="dxa"/>
            <w:tcBorders>
              <w:top w:val="nil"/>
              <w:left w:val="nil"/>
              <w:bottom w:val="single" w:sz="4" w:space="0" w:color="auto"/>
              <w:right w:val="single" w:sz="4" w:space="0" w:color="auto"/>
            </w:tcBorders>
            <w:shd w:val="clear" w:color="auto" w:fill="auto"/>
            <w:noWrap/>
            <w:vAlign w:val="center"/>
            <w:hideMark/>
          </w:tcPr>
          <w:p w:rsidR="009C3BF4" w:rsidRPr="00CC0F60" w:rsidRDefault="00CC0F60"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Nominal</w:t>
            </w:r>
          </w:p>
        </w:tc>
      </w:tr>
      <w:tr w:rsidR="00AA6B72" w:rsidRPr="00791A35" w:rsidTr="008C5067">
        <w:trPr>
          <w:trHeight w:val="1555"/>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9C3BF4" w:rsidRPr="00791A35" w:rsidRDefault="00ED01B9"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 xml:space="preserve">Arus Kas </w:t>
            </w:r>
            <w:r w:rsidR="009C3BF4" w:rsidRPr="00791A35">
              <w:rPr>
                <w:rFonts w:ascii="Times New Roman" w:eastAsia="Times New Roman" w:hAnsi="Times New Roman" w:cs="Times New Roman"/>
                <w:color w:val="000000"/>
                <w:sz w:val="24"/>
                <w:szCs w:val="24"/>
                <w:lang w:eastAsia="id-ID"/>
              </w:rPr>
              <w:t>(X</w:t>
            </w:r>
            <w:r w:rsidR="009C3BF4" w:rsidRPr="00677988">
              <w:rPr>
                <w:rFonts w:ascii="Times New Roman" w:eastAsia="Times New Roman" w:hAnsi="Times New Roman" w:cs="Times New Roman"/>
                <w:color w:val="000000"/>
                <w:sz w:val="24"/>
                <w:szCs w:val="24"/>
                <w:vertAlign w:val="subscript"/>
                <w:lang w:eastAsia="id-ID"/>
              </w:rPr>
              <w:t>2</w:t>
            </w:r>
            <w:r w:rsidR="009C3BF4" w:rsidRPr="00791A35">
              <w:rPr>
                <w:rFonts w:ascii="Times New Roman" w:eastAsia="Times New Roman" w:hAnsi="Times New Roman" w:cs="Times New Roman"/>
                <w:color w:val="000000"/>
                <w:sz w:val="24"/>
                <w:szCs w:val="24"/>
                <w:lang w:eastAsia="id-ID"/>
              </w:rPr>
              <w:t>)</w:t>
            </w:r>
          </w:p>
          <w:p w:rsidR="00AA6B72" w:rsidRPr="00791A35" w:rsidRDefault="00AA6B72" w:rsidP="008C5067">
            <w:pPr>
              <w:spacing w:after="0" w:line="360" w:lineRule="auto"/>
              <w:jc w:val="center"/>
              <w:rPr>
                <w:rFonts w:ascii="Times New Roman" w:eastAsia="Times New Roman" w:hAnsi="Times New Roman" w:cs="Times New Roman"/>
                <w:color w:val="000000"/>
                <w:sz w:val="24"/>
                <w:szCs w:val="24"/>
                <w:lang w:eastAsia="id-ID"/>
              </w:rPr>
            </w:pPr>
          </w:p>
        </w:tc>
        <w:tc>
          <w:tcPr>
            <w:tcW w:w="2073" w:type="dxa"/>
            <w:tcBorders>
              <w:top w:val="nil"/>
              <w:left w:val="nil"/>
              <w:bottom w:val="single" w:sz="4" w:space="0" w:color="auto"/>
              <w:right w:val="single" w:sz="4" w:space="0" w:color="auto"/>
            </w:tcBorders>
            <w:shd w:val="clear" w:color="auto" w:fill="auto"/>
            <w:vAlign w:val="center"/>
            <w:hideMark/>
          </w:tcPr>
          <w:p w:rsidR="00ED01B9" w:rsidRPr="00505B5E" w:rsidRDefault="00ED01B9" w:rsidP="008C5067">
            <w:pPr>
              <w:pStyle w:val="Default"/>
              <w:spacing w:line="360" w:lineRule="auto"/>
            </w:pPr>
            <w:r w:rsidRPr="00505B5E">
              <w:t xml:space="preserve">laporan arus kas </w:t>
            </w:r>
            <w:r w:rsidRPr="00505B5E">
              <w:rPr>
                <w:i/>
                <w:iCs/>
              </w:rPr>
              <w:t xml:space="preserve">(cash flow statement) </w:t>
            </w:r>
            <w:r w:rsidRPr="00505B5E">
              <w:t xml:space="preserve">melaporkan arus kas </w:t>
            </w:r>
            <w:r w:rsidRPr="00505B5E">
              <w:rPr>
                <w:i/>
                <w:iCs/>
              </w:rPr>
              <w:t xml:space="preserve">(cash flow) </w:t>
            </w:r>
            <w:r w:rsidRPr="00505B5E">
              <w:t xml:space="preserve">penerimaan kas dan pengeluaran kas dengan kata lain, dari mana kas </w:t>
            </w:r>
            <w:r w:rsidRPr="00505B5E">
              <w:lastRenderedPageBreak/>
              <w:t xml:space="preserve">berasal (penerimaan) dan bagaimana kas dikeluarkan (pengeluaran). Laporan tersebut meliputi rentang waktu sehingga dinyatakan </w:t>
            </w:r>
          </w:p>
          <w:p w:rsidR="00931BA5" w:rsidRDefault="00ED01B9" w:rsidP="008C5067">
            <w:pPr>
              <w:pStyle w:val="Default"/>
              <w:spacing w:line="360" w:lineRule="auto"/>
              <w:rPr>
                <w:sz w:val="23"/>
                <w:szCs w:val="23"/>
                <w:lang w:val="en-US"/>
              </w:rPr>
            </w:pPr>
            <w:proofErr w:type="gramStart"/>
            <w:r>
              <w:rPr>
                <w:sz w:val="23"/>
                <w:szCs w:val="23"/>
                <w:lang w:val="en-US"/>
              </w:rPr>
              <w:t>u</w:t>
            </w:r>
            <w:r>
              <w:rPr>
                <w:sz w:val="23"/>
                <w:szCs w:val="23"/>
              </w:rPr>
              <w:t>ntuk</w:t>
            </w:r>
            <w:proofErr w:type="gramEnd"/>
            <w:r>
              <w:rPr>
                <w:sz w:val="23"/>
                <w:szCs w:val="23"/>
              </w:rPr>
              <w:t xml:space="preserve"> Tahun Keuangan yang berakhir 31 Desember 2010</w:t>
            </w:r>
            <w:r>
              <w:rPr>
                <w:sz w:val="23"/>
                <w:szCs w:val="23"/>
                <w:lang w:val="en-US"/>
              </w:rPr>
              <w:t xml:space="preserve"> </w:t>
            </w:r>
            <w:r>
              <w:rPr>
                <w:sz w:val="23"/>
                <w:szCs w:val="23"/>
              </w:rPr>
              <w:t>atau</w:t>
            </w:r>
            <w:r>
              <w:rPr>
                <w:sz w:val="23"/>
                <w:szCs w:val="23"/>
                <w:lang w:val="en-US"/>
              </w:rPr>
              <w:t xml:space="preserve"> </w:t>
            </w:r>
            <w:r>
              <w:rPr>
                <w:sz w:val="23"/>
                <w:szCs w:val="23"/>
              </w:rPr>
              <w:t xml:space="preserve">bulan yang berakhir 30 Juni 2011. </w:t>
            </w:r>
          </w:p>
          <w:p w:rsidR="00931BA5" w:rsidRPr="00931BA5" w:rsidRDefault="00931BA5" w:rsidP="008C5067">
            <w:pPr>
              <w:pStyle w:val="Default"/>
              <w:spacing w:line="360" w:lineRule="auto"/>
              <w:rPr>
                <w:sz w:val="23"/>
                <w:szCs w:val="23"/>
                <w:lang w:val="en-US"/>
              </w:rPr>
            </w:pPr>
          </w:p>
          <w:p w:rsidR="00FB5DD7" w:rsidRPr="00931BA5" w:rsidRDefault="00ED01B9" w:rsidP="008C5067">
            <w:pPr>
              <w:pStyle w:val="Default"/>
              <w:spacing w:line="360" w:lineRule="auto"/>
              <w:rPr>
                <w:sz w:val="23"/>
                <w:szCs w:val="23"/>
                <w:lang w:val="en-US"/>
              </w:rPr>
            </w:pPr>
            <w:r>
              <w:rPr>
                <w:sz w:val="23"/>
                <w:szCs w:val="23"/>
              </w:rPr>
              <w:t xml:space="preserve">(Kieso 2010:173) </w:t>
            </w:r>
          </w:p>
        </w:tc>
        <w:tc>
          <w:tcPr>
            <w:tcW w:w="2711" w:type="dxa"/>
            <w:tcBorders>
              <w:top w:val="nil"/>
              <w:left w:val="nil"/>
              <w:bottom w:val="single" w:sz="4" w:space="0" w:color="auto"/>
              <w:right w:val="single" w:sz="4" w:space="0" w:color="auto"/>
            </w:tcBorders>
            <w:shd w:val="clear" w:color="auto" w:fill="auto"/>
            <w:noWrap/>
            <w:vAlign w:val="center"/>
            <w:hideMark/>
          </w:tcPr>
          <w:p w:rsidR="00505B5E" w:rsidRPr="00505B5E" w:rsidRDefault="00505B5E" w:rsidP="008C5067">
            <w:pPr>
              <w:pStyle w:val="Default"/>
              <w:spacing w:line="360" w:lineRule="auto"/>
              <w:jc w:val="center"/>
            </w:pPr>
            <w:r w:rsidRPr="00505B5E">
              <w:lastRenderedPageBreak/>
              <w:t xml:space="preserve">Total Arus Kas Bersih = Arus Kas Masuk – Arus Kas Keluar </w:t>
            </w:r>
          </w:p>
          <w:p w:rsidR="007353BF" w:rsidRPr="00ED01B9" w:rsidRDefault="007353BF" w:rsidP="008C5067">
            <w:pPr>
              <w:pStyle w:val="Default"/>
              <w:spacing w:line="360" w:lineRule="auto"/>
              <w:jc w:val="center"/>
            </w:pPr>
          </w:p>
          <w:p w:rsidR="009C3BF4" w:rsidRPr="00791A35" w:rsidRDefault="009C3BF4" w:rsidP="008C5067">
            <w:pPr>
              <w:spacing w:after="0" w:line="360" w:lineRule="auto"/>
              <w:jc w:val="center"/>
              <w:rPr>
                <w:rFonts w:ascii="Times New Roman" w:eastAsia="Times New Roman" w:hAnsi="Times New Roman" w:cs="Times New Roman"/>
                <w:color w:val="000000"/>
                <w:sz w:val="24"/>
                <w:szCs w:val="24"/>
                <w:lang w:eastAsia="id-ID"/>
              </w:rPr>
            </w:pPr>
          </w:p>
        </w:tc>
        <w:tc>
          <w:tcPr>
            <w:tcW w:w="1701" w:type="dxa"/>
            <w:tcBorders>
              <w:top w:val="nil"/>
              <w:left w:val="nil"/>
              <w:bottom w:val="single" w:sz="4" w:space="0" w:color="auto"/>
              <w:right w:val="single" w:sz="4" w:space="0" w:color="auto"/>
            </w:tcBorders>
            <w:shd w:val="clear" w:color="auto" w:fill="auto"/>
            <w:noWrap/>
            <w:vAlign w:val="center"/>
            <w:hideMark/>
          </w:tcPr>
          <w:p w:rsidR="009C3BF4" w:rsidRPr="00CC0F60" w:rsidRDefault="00CC0F60"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Nominal</w:t>
            </w:r>
          </w:p>
        </w:tc>
      </w:tr>
      <w:tr w:rsidR="00AA6B72" w:rsidRPr="00791A35" w:rsidTr="008C5067">
        <w:trPr>
          <w:trHeight w:val="1826"/>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9C3BF4" w:rsidRPr="00791A35" w:rsidRDefault="00AE2A3F"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lastRenderedPageBreak/>
              <w:t>Harga Saham</w:t>
            </w:r>
            <w:r w:rsidR="009C3BF4" w:rsidRPr="00791A35">
              <w:rPr>
                <w:rFonts w:ascii="Times New Roman" w:eastAsia="Times New Roman" w:hAnsi="Times New Roman" w:cs="Times New Roman"/>
                <w:color w:val="000000"/>
                <w:sz w:val="24"/>
                <w:szCs w:val="24"/>
                <w:lang w:eastAsia="id-ID"/>
              </w:rPr>
              <w:t xml:space="preserve"> (</w:t>
            </w:r>
            <w:r w:rsidR="00D557A2">
              <w:rPr>
                <w:rFonts w:ascii="Times New Roman" w:eastAsia="Times New Roman" w:hAnsi="Times New Roman" w:cs="Times New Roman"/>
                <w:color w:val="000000"/>
                <w:sz w:val="24"/>
                <w:szCs w:val="24"/>
                <w:lang w:val="en-US" w:eastAsia="id-ID"/>
              </w:rPr>
              <w:t>Y</w:t>
            </w:r>
            <w:r w:rsidR="009C3BF4" w:rsidRPr="00791A35">
              <w:rPr>
                <w:rFonts w:ascii="Times New Roman" w:eastAsia="Times New Roman" w:hAnsi="Times New Roman" w:cs="Times New Roman"/>
                <w:color w:val="000000"/>
                <w:sz w:val="24"/>
                <w:szCs w:val="24"/>
                <w:lang w:eastAsia="id-ID"/>
              </w:rPr>
              <w:t>)</w:t>
            </w:r>
          </w:p>
          <w:p w:rsidR="00AA6B72" w:rsidRPr="00791A35" w:rsidRDefault="00AA6B72" w:rsidP="008C5067">
            <w:pPr>
              <w:spacing w:after="0" w:line="360" w:lineRule="auto"/>
              <w:jc w:val="center"/>
              <w:rPr>
                <w:rFonts w:ascii="Times New Roman" w:eastAsia="Times New Roman" w:hAnsi="Times New Roman" w:cs="Times New Roman"/>
                <w:color w:val="000000"/>
                <w:sz w:val="24"/>
                <w:szCs w:val="24"/>
                <w:lang w:eastAsia="id-ID"/>
              </w:rPr>
            </w:pPr>
          </w:p>
        </w:tc>
        <w:tc>
          <w:tcPr>
            <w:tcW w:w="2073" w:type="dxa"/>
            <w:tcBorders>
              <w:top w:val="nil"/>
              <w:left w:val="nil"/>
              <w:bottom w:val="single" w:sz="4" w:space="0" w:color="auto"/>
              <w:right w:val="single" w:sz="4" w:space="0" w:color="auto"/>
            </w:tcBorders>
            <w:shd w:val="clear" w:color="auto" w:fill="auto"/>
            <w:vAlign w:val="center"/>
            <w:hideMark/>
          </w:tcPr>
          <w:p w:rsidR="00CC0F60" w:rsidRDefault="00CC0F60" w:rsidP="008C5067">
            <w:pPr>
              <w:pStyle w:val="Default"/>
              <w:spacing w:line="360" w:lineRule="auto"/>
              <w:rPr>
                <w:lang w:val="en-US"/>
              </w:rPr>
            </w:pPr>
            <w:r w:rsidRPr="00CC0F60">
              <w:t xml:space="preserve">Harga saham merupakan harga yang terjadi di pasar saham, yang akan sangat berarti bagi perusahaan karena harga tersebut menentukan besarnya nilai perusahaan. </w:t>
            </w:r>
          </w:p>
          <w:p w:rsidR="00CC0F60" w:rsidRDefault="00CC0F60" w:rsidP="008C5067">
            <w:pPr>
              <w:pStyle w:val="Default"/>
              <w:spacing w:line="360" w:lineRule="auto"/>
              <w:rPr>
                <w:lang w:val="en-US"/>
              </w:rPr>
            </w:pPr>
          </w:p>
          <w:p w:rsidR="00730666" w:rsidRPr="00730666" w:rsidRDefault="00CC0F60" w:rsidP="008C5067">
            <w:pPr>
              <w:pStyle w:val="Default"/>
              <w:spacing w:line="360" w:lineRule="auto"/>
              <w:rPr>
                <w:lang w:val="en-US"/>
              </w:rPr>
            </w:pPr>
            <w:r w:rsidRPr="00CC0F60">
              <w:t>(Tandelilin 2010:19)</w:t>
            </w:r>
          </w:p>
        </w:tc>
        <w:tc>
          <w:tcPr>
            <w:tcW w:w="2711" w:type="dxa"/>
            <w:tcBorders>
              <w:top w:val="nil"/>
              <w:left w:val="nil"/>
              <w:bottom w:val="single" w:sz="4" w:space="0" w:color="auto"/>
              <w:right w:val="single" w:sz="4" w:space="0" w:color="auto"/>
            </w:tcBorders>
            <w:shd w:val="clear" w:color="auto" w:fill="auto"/>
            <w:vAlign w:val="center"/>
            <w:hideMark/>
          </w:tcPr>
          <w:p w:rsidR="009C3BF4" w:rsidRPr="00AE2A3F" w:rsidRDefault="00730666"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Harga saham pada saat penutupan (closing price)</w:t>
            </w:r>
            <w:r w:rsidR="00CC0F60">
              <w:rPr>
                <w:rFonts w:ascii="Times New Roman" w:eastAsia="Times New Roman" w:hAnsi="Times New Roman" w:cs="Times New Roman"/>
                <w:color w:val="000000"/>
                <w:sz w:val="24"/>
                <w:szCs w:val="24"/>
                <w:lang w:val="en-US" w:eastAsia="id-ID"/>
              </w:rPr>
              <w:t xml:space="preserve"> tahun 2014,2015,2016</w:t>
            </w:r>
          </w:p>
        </w:tc>
        <w:tc>
          <w:tcPr>
            <w:tcW w:w="1701" w:type="dxa"/>
            <w:tcBorders>
              <w:top w:val="nil"/>
              <w:left w:val="nil"/>
              <w:bottom w:val="single" w:sz="4" w:space="0" w:color="auto"/>
              <w:right w:val="single" w:sz="4" w:space="0" w:color="auto"/>
            </w:tcBorders>
            <w:shd w:val="clear" w:color="auto" w:fill="auto"/>
            <w:noWrap/>
            <w:vAlign w:val="center"/>
            <w:hideMark/>
          </w:tcPr>
          <w:p w:rsidR="009C3BF4" w:rsidRPr="00AE2A3F" w:rsidRDefault="00CC0F60"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Nominal</w:t>
            </w:r>
          </w:p>
        </w:tc>
      </w:tr>
    </w:tbl>
    <w:p w:rsidR="008C5067" w:rsidRDefault="008C5067" w:rsidP="002029E3">
      <w:pPr>
        <w:tabs>
          <w:tab w:val="left" w:pos="709"/>
        </w:tabs>
        <w:spacing w:after="0" w:line="480" w:lineRule="auto"/>
        <w:rPr>
          <w:rFonts w:ascii="Times New Roman" w:hAnsi="Times New Roman" w:cs="Times New Roman"/>
          <w:b/>
          <w:sz w:val="24"/>
          <w:szCs w:val="24"/>
          <w:lang w:val="en-US"/>
        </w:rPr>
      </w:pPr>
    </w:p>
    <w:p w:rsidR="00264A08" w:rsidRPr="00AE2A3F" w:rsidRDefault="00264A08" w:rsidP="002029E3">
      <w:pPr>
        <w:tabs>
          <w:tab w:val="left" w:pos="709"/>
        </w:tabs>
        <w:spacing w:after="0" w:line="480" w:lineRule="auto"/>
        <w:rPr>
          <w:rFonts w:ascii="Times New Roman" w:hAnsi="Times New Roman" w:cs="Times New Roman"/>
          <w:b/>
          <w:color w:val="FF0000"/>
          <w:sz w:val="24"/>
          <w:szCs w:val="24"/>
          <w:lang w:val="en-US"/>
        </w:rPr>
      </w:pPr>
      <w:r w:rsidRPr="00AE2A3F">
        <w:rPr>
          <w:rFonts w:ascii="Times New Roman" w:hAnsi="Times New Roman" w:cs="Times New Roman"/>
          <w:b/>
          <w:sz w:val="24"/>
          <w:szCs w:val="24"/>
          <w:lang w:val="en-US"/>
        </w:rPr>
        <w:lastRenderedPageBreak/>
        <w:t>3.</w:t>
      </w:r>
      <w:r w:rsidR="00AD4F77" w:rsidRPr="00AE2A3F">
        <w:rPr>
          <w:rFonts w:ascii="Times New Roman" w:hAnsi="Times New Roman" w:cs="Times New Roman"/>
          <w:b/>
          <w:sz w:val="24"/>
          <w:szCs w:val="24"/>
        </w:rPr>
        <w:t>2.3</w:t>
      </w:r>
      <w:r w:rsidR="00AD4F77" w:rsidRPr="00AE2A3F">
        <w:rPr>
          <w:rFonts w:ascii="Times New Roman" w:hAnsi="Times New Roman" w:cs="Times New Roman"/>
          <w:b/>
          <w:sz w:val="24"/>
          <w:szCs w:val="24"/>
        </w:rPr>
        <w:tab/>
      </w:r>
      <w:r w:rsidRPr="00AE2A3F">
        <w:rPr>
          <w:rFonts w:ascii="Times New Roman" w:hAnsi="Times New Roman" w:cs="Times New Roman"/>
          <w:b/>
          <w:sz w:val="24"/>
          <w:szCs w:val="24"/>
        </w:rPr>
        <w:t xml:space="preserve">Populasi </w:t>
      </w:r>
      <w:r w:rsidR="00934AE8">
        <w:rPr>
          <w:rFonts w:ascii="Times New Roman" w:hAnsi="Times New Roman" w:cs="Times New Roman"/>
          <w:b/>
          <w:sz w:val="24"/>
          <w:szCs w:val="24"/>
          <w:lang w:val="en-US"/>
        </w:rPr>
        <w:t>d</w:t>
      </w:r>
      <w:r w:rsidR="00934AE8" w:rsidRPr="00AE2A3F">
        <w:rPr>
          <w:rFonts w:ascii="Times New Roman" w:hAnsi="Times New Roman" w:cs="Times New Roman"/>
          <w:b/>
          <w:sz w:val="24"/>
          <w:szCs w:val="24"/>
        </w:rPr>
        <w:t>an</w:t>
      </w:r>
      <w:r w:rsidR="00934AE8" w:rsidRPr="00AE2A3F">
        <w:rPr>
          <w:rFonts w:ascii="Times New Roman" w:hAnsi="Times New Roman" w:cs="Times New Roman"/>
          <w:b/>
          <w:sz w:val="24"/>
          <w:szCs w:val="24"/>
          <w:lang w:val="en-US"/>
        </w:rPr>
        <w:t xml:space="preserve"> Teknik Penentuan</w:t>
      </w:r>
      <w:r w:rsidR="00934AE8" w:rsidRPr="00AE2A3F">
        <w:rPr>
          <w:rFonts w:ascii="Times New Roman" w:hAnsi="Times New Roman" w:cs="Times New Roman"/>
          <w:b/>
          <w:sz w:val="24"/>
          <w:szCs w:val="24"/>
        </w:rPr>
        <w:t xml:space="preserve"> Sampel</w:t>
      </w:r>
    </w:p>
    <w:p w:rsidR="00264A08" w:rsidRPr="00791A35" w:rsidRDefault="002029E3" w:rsidP="00E5772C">
      <w:pPr>
        <w:spacing w:after="0" w:line="480" w:lineRule="auto"/>
        <w:ind w:left="567" w:hanging="567"/>
        <w:jc w:val="both"/>
        <w:rPr>
          <w:rFonts w:ascii="Times New Roman" w:hAnsi="Times New Roman" w:cs="Times New Roman"/>
          <w:b/>
          <w:sz w:val="24"/>
          <w:szCs w:val="24"/>
          <w:lang w:val="en-US"/>
        </w:rPr>
      </w:pPr>
      <w:r>
        <w:rPr>
          <w:rFonts w:ascii="Times New Roman" w:hAnsi="Times New Roman" w:cs="Times New Roman"/>
          <w:b/>
          <w:sz w:val="24"/>
          <w:szCs w:val="24"/>
          <w:lang w:val="en-US"/>
        </w:rPr>
        <w:t>3.2.3.1</w:t>
      </w:r>
      <w:r>
        <w:rPr>
          <w:rFonts w:ascii="Times New Roman" w:hAnsi="Times New Roman" w:cs="Times New Roman"/>
          <w:b/>
          <w:sz w:val="24"/>
          <w:szCs w:val="24"/>
          <w:lang w:val="en-US"/>
        </w:rPr>
        <w:tab/>
      </w:r>
      <w:r w:rsidR="00264A08" w:rsidRPr="00791A35">
        <w:rPr>
          <w:rFonts w:ascii="Times New Roman" w:hAnsi="Times New Roman" w:cs="Times New Roman"/>
          <w:b/>
          <w:sz w:val="24"/>
          <w:szCs w:val="24"/>
        </w:rPr>
        <w:t>Populasi</w:t>
      </w:r>
    </w:p>
    <w:p w:rsidR="00DC2747" w:rsidRDefault="00264A08" w:rsidP="00DC2747">
      <w:pPr>
        <w:spacing w:after="0" w:line="480" w:lineRule="auto"/>
        <w:ind w:firstLine="720"/>
        <w:jc w:val="both"/>
        <w:rPr>
          <w:rFonts w:ascii="Times New Roman" w:hAnsi="Times New Roman" w:cs="Times New Roman"/>
          <w:sz w:val="24"/>
          <w:szCs w:val="24"/>
          <w:lang w:val="en-US"/>
        </w:rPr>
      </w:pPr>
      <w:proofErr w:type="gramStart"/>
      <w:r w:rsidRPr="00791A35">
        <w:rPr>
          <w:rFonts w:ascii="Times New Roman" w:hAnsi="Times New Roman" w:cs="Times New Roman"/>
          <w:sz w:val="24"/>
          <w:szCs w:val="24"/>
          <w:lang w:val="en-US"/>
        </w:rPr>
        <w:t>Populasi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adalah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wilayah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generalisasi yang terdiri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atas</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obyek/subyek yang mempunyai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kualitas</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karakteristik</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tertentu yang ditetapkan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oleh</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peneliti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untuk</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dipelajari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kemudian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ditarik</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kesimpulannya (Sugiyono, 2016:80).</w:t>
      </w:r>
      <w:proofErr w:type="gramEnd"/>
      <w:r w:rsidRPr="00791A35">
        <w:rPr>
          <w:rFonts w:ascii="Times New Roman" w:hAnsi="Times New Roman" w:cs="Times New Roman"/>
          <w:sz w:val="24"/>
          <w:szCs w:val="24"/>
          <w:lang w:val="en-US"/>
        </w:rPr>
        <w:t xml:space="preserve"> </w:t>
      </w:r>
      <w:proofErr w:type="gramStart"/>
      <w:r w:rsidRPr="00791A35">
        <w:rPr>
          <w:rFonts w:ascii="Times New Roman" w:hAnsi="Times New Roman" w:cs="Times New Roman"/>
          <w:sz w:val="24"/>
          <w:szCs w:val="24"/>
          <w:lang w:val="en-US"/>
        </w:rPr>
        <w:t>Populasi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dalam</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penelitian</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ini</w:t>
      </w:r>
      <w:r w:rsidR="00711453">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adalah</w:t>
      </w:r>
      <w:r w:rsidR="003A221B">
        <w:rPr>
          <w:rFonts w:ascii="Times New Roman" w:hAnsi="Times New Roman" w:cs="Times New Roman"/>
          <w:sz w:val="24"/>
          <w:szCs w:val="24"/>
        </w:rPr>
        <w:t xml:space="preserve"> sebanyak </w:t>
      </w:r>
      <w:r w:rsidR="00B14D6B">
        <w:rPr>
          <w:rFonts w:ascii="Times New Roman" w:hAnsi="Times New Roman" w:cs="Times New Roman"/>
          <w:sz w:val="24"/>
          <w:szCs w:val="24"/>
          <w:lang w:val="en-US"/>
        </w:rPr>
        <w:t>43</w:t>
      </w:r>
      <w:r w:rsidR="00C363BD">
        <w:rPr>
          <w:rFonts w:ascii="Times New Roman" w:hAnsi="Times New Roman" w:cs="Times New Roman"/>
          <w:sz w:val="24"/>
          <w:szCs w:val="24"/>
          <w:lang w:val="en-US"/>
        </w:rPr>
        <w:t xml:space="preserve"> </w:t>
      </w:r>
      <w:r w:rsidRPr="00791A35">
        <w:rPr>
          <w:rFonts w:ascii="Times New Roman" w:hAnsi="Times New Roman" w:cs="Times New Roman"/>
          <w:sz w:val="24"/>
          <w:szCs w:val="24"/>
        </w:rPr>
        <w:t xml:space="preserve">perusahaan </w:t>
      </w:r>
      <w:r w:rsidR="00AE2A3F">
        <w:rPr>
          <w:rFonts w:ascii="Times New Roman" w:hAnsi="Times New Roman" w:cs="Times New Roman"/>
          <w:sz w:val="24"/>
          <w:szCs w:val="24"/>
        </w:rPr>
        <w:t>per</w:t>
      </w:r>
      <w:r w:rsidR="00AE2A3F">
        <w:rPr>
          <w:rFonts w:ascii="Times New Roman" w:hAnsi="Times New Roman" w:cs="Times New Roman"/>
          <w:sz w:val="24"/>
          <w:szCs w:val="24"/>
          <w:lang w:val="en-US"/>
        </w:rPr>
        <w:t>bankan</w:t>
      </w:r>
      <w:r w:rsidRPr="00791A35">
        <w:rPr>
          <w:rFonts w:ascii="Times New Roman" w:hAnsi="Times New Roman" w:cs="Times New Roman"/>
          <w:sz w:val="24"/>
          <w:szCs w:val="24"/>
        </w:rPr>
        <w:t xml:space="preserve"> yang </w:t>
      </w:r>
      <w:r w:rsidR="00B3580F" w:rsidRPr="00791A35">
        <w:rPr>
          <w:rFonts w:ascii="Times New Roman" w:hAnsi="Times New Roman" w:cs="Times New Roman"/>
          <w:sz w:val="24"/>
          <w:szCs w:val="24"/>
        </w:rPr>
        <w:t>terdaftar di Bursa Efek Indonesia</w:t>
      </w:r>
      <w:r w:rsidRPr="00791A35">
        <w:rPr>
          <w:rFonts w:ascii="Times New Roman" w:hAnsi="Times New Roman" w:cs="Times New Roman"/>
          <w:sz w:val="24"/>
          <w:szCs w:val="24"/>
        </w:rPr>
        <w:t>.</w:t>
      </w:r>
      <w:proofErr w:type="gramEnd"/>
      <w:r w:rsidRPr="00791A35">
        <w:rPr>
          <w:rFonts w:ascii="Times New Roman" w:hAnsi="Times New Roman" w:cs="Times New Roman"/>
          <w:sz w:val="24"/>
          <w:szCs w:val="24"/>
        </w:rPr>
        <w:t xml:space="preserve"> </w:t>
      </w:r>
    </w:p>
    <w:p w:rsidR="00730666" w:rsidRDefault="00730666" w:rsidP="00DC2747">
      <w:pPr>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Populasi penelitian ini adalah perusahaan perbankan yang terdaftar di BEI tahun 2014 samp</w:t>
      </w:r>
      <w:r w:rsidR="00B14D6B">
        <w:rPr>
          <w:rFonts w:ascii="Times New Roman" w:hAnsi="Times New Roman" w:cs="Times New Roman"/>
          <w:sz w:val="24"/>
          <w:szCs w:val="24"/>
          <w:lang w:val="en-US"/>
        </w:rPr>
        <w:t>ai dengan 2016 yaitu sebanyak 43</w:t>
      </w:r>
      <w:r>
        <w:rPr>
          <w:rFonts w:ascii="Times New Roman" w:hAnsi="Times New Roman" w:cs="Times New Roman"/>
          <w:sz w:val="24"/>
          <w:szCs w:val="24"/>
          <w:lang w:val="en-US"/>
        </w:rPr>
        <w:t xml:space="preserve"> perusahaan. Pemilihan dari tahun 2014 sampai 2016 karena tahun tersebut merupakan tahun yang terdekat dengan waktu dilakukannya penelitian, sehingga diharapkan member</w:t>
      </w:r>
      <w:r w:rsidR="00CE4A97">
        <w:rPr>
          <w:rFonts w:ascii="Times New Roman" w:hAnsi="Times New Roman" w:cs="Times New Roman"/>
          <w:sz w:val="24"/>
          <w:szCs w:val="24"/>
          <w:lang w:val="en-US"/>
        </w:rPr>
        <w:t>i</w:t>
      </w:r>
      <w:r>
        <w:rPr>
          <w:rFonts w:ascii="Times New Roman" w:hAnsi="Times New Roman" w:cs="Times New Roman"/>
          <w:sz w:val="24"/>
          <w:szCs w:val="24"/>
          <w:lang w:val="en-US"/>
        </w:rPr>
        <w:t xml:space="preserve"> informasi terkini tentang variable yang diteliti dan juga sebagai perbandingan.</w:t>
      </w:r>
    </w:p>
    <w:p w:rsidR="00FA2019" w:rsidRDefault="002029E3" w:rsidP="00FA2019">
      <w:pPr>
        <w:spacing w:after="0" w:line="480" w:lineRule="auto"/>
        <w:ind w:left="567" w:hanging="567"/>
        <w:jc w:val="both"/>
        <w:rPr>
          <w:rFonts w:ascii="Times New Roman" w:hAnsi="Times New Roman" w:cs="Times New Roman"/>
          <w:b/>
          <w:sz w:val="24"/>
          <w:szCs w:val="24"/>
          <w:lang w:val="en-US"/>
        </w:rPr>
      </w:pPr>
      <w:r>
        <w:rPr>
          <w:rFonts w:ascii="Times New Roman" w:hAnsi="Times New Roman" w:cs="Times New Roman"/>
          <w:b/>
          <w:sz w:val="24"/>
          <w:szCs w:val="24"/>
          <w:lang w:val="en-US"/>
        </w:rPr>
        <w:t>3.2.3.2</w:t>
      </w:r>
      <w:r>
        <w:rPr>
          <w:rFonts w:ascii="Times New Roman" w:hAnsi="Times New Roman" w:cs="Times New Roman"/>
          <w:b/>
          <w:sz w:val="24"/>
          <w:szCs w:val="24"/>
          <w:lang w:val="en-US"/>
        </w:rPr>
        <w:tab/>
      </w:r>
      <w:r w:rsidR="00FA2019">
        <w:rPr>
          <w:rFonts w:ascii="Times New Roman" w:hAnsi="Times New Roman" w:cs="Times New Roman"/>
          <w:b/>
          <w:sz w:val="24"/>
          <w:szCs w:val="24"/>
          <w:lang w:val="en-US"/>
        </w:rPr>
        <w:t>Teknik Penentuan Sample</w:t>
      </w:r>
    </w:p>
    <w:p w:rsidR="00FA2019" w:rsidRDefault="00FA2019" w:rsidP="00FA2019">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 xml:space="preserve">Sampel adalah bagian dari jumlah dan karakteristik yang dimiliki oleh populasi (Sugiyono, </w:t>
      </w:r>
      <w:proofErr w:type="gramStart"/>
      <w:r>
        <w:rPr>
          <w:rFonts w:ascii="Times New Roman" w:eastAsia="Times New Roman" w:hAnsi="Times New Roman" w:cs="Times New Roman"/>
          <w:sz w:val="24"/>
          <w:szCs w:val="24"/>
          <w:lang w:val="en-US" w:eastAsia="id-ID"/>
        </w:rPr>
        <w:t>2012 :</w:t>
      </w:r>
      <w:proofErr w:type="gramEnd"/>
      <w:r>
        <w:rPr>
          <w:rFonts w:ascii="Times New Roman" w:eastAsia="Times New Roman" w:hAnsi="Times New Roman" w:cs="Times New Roman"/>
          <w:sz w:val="24"/>
          <w:szCs w:val="24"/>
          <w:lang w:val="en-US" w:eastAsia="id-ID"/>
        </w:rPr>
        <w:t xml:space="preserve"> 116). </w:t>
      </w:r>
      <w:proofErr w:type="gramStart"/>
      <w:r>
        <w:rPr>
          <w:rFonts w:ascii="Times New Roman" w:eastAsia="Times New Roman" w:hAnsi="Times New Roman" w:cs="Times New Roman"/>
          <w:sz w:val="24"/>
          <w:szCs w:val="24"/>
          <w:lang w:val="en-US" w:eastAsia="id-ID"/>
        </w:rPr>
        <w:t>Sampel yang diambil dari popolasi harus dapat mewakili keseluruhan populasi yang ada.</w:t>
      </w:r>
      <w:proofErr w:type="gramEnd"/>
      <w:r>
        <w:rPr>
          <w:rFonts w:ascii="Times New Roman" w:eastAsia="Times New Roman" w:hAnsi="Times New Roman" w:cs="Times New Roman"/>
          <w:sz w:val="24"/>
          <w:szCs w:val="24"/>
          <w:lang w:val="en-US" w:eastAsia="id-ID"/>
        </w:rPr>
        <w:t xml:space="preserve"> </w:t>
      </w:r>
      <w:proofErr w:type="gramStart"/>
      <w:r>
        <w:rPr>
          <w:rFonts w:ascii="Times New Roman" w:eastAsia="Times New Roman" w:hAnsi="Times New Roman" w:cs="Times New Roman"/>
          <w:sz w:val="24"/>
          <w:szCs w:val="24"/>
          <w:lang w:val="en-US" w:eastAsia="id-ID"/>
        </w:rPr>
        <w:t xml:space="preserve">Teknik pengambilan sampel penelitian ini adalah dengan menggunakan metode </w:t>
      </w:r>
      <w:r w:rsidRPr="00FA2019">
        <w:rPr>
          <w:rFonts w:ascii="Times New Roman" w:eastAsia="Times New Roman" w:hAnsi="Times New Roman" w:cs="Times New Roman"/>
          <w:i/>
          <w:sz w:val="24"/>
          <w:szCs w:val="24"/>
          <w:lang w:val="en-US" w:eastAsia="id-ID"/>
        </w:rPr>
        <w:t>purposive sampling</w:t>
      </w:r>
      <w:r>
        <w:rPr>
          <w:rFonts w:ascii="Times New Roman" w:eastAsia="Times New Roman" w:hAnsi="Times New Roman" w:cs="Times New Roman"/>
          <w:sz w:val="24"/>
          <w:szCs w:val="24"/>
          <w:lang w:val="en-US" w:eastAsia="id-ID"/>
        </w:rPr>
        <w:t>.</w:t>
      </w:r>
      <w:proofErr w:type="gramEnd"/>
      <w:r>
        <w:rPr>
          <w:rFonts w:ascii="Times New Roman" w:eastAsia="Times New Roman" w:hAnsi="Times New Roman" w:cs="Times New Roman"/>
          <w:sz w:val="24"/>
          <w:szCs w:val="24"/>
          <w:lang w:val="en-US" w:eastAsia="id-ID"/>
        </w:rPr>
        <w:t xml:space="preserve"> </w:t>
      </w:r>
      <w:r w:rsidRPr="00FA2019">
        <w:rPr>
          <w:rFonts w:ascii="Times New Roman" w:eastAsia="Times New Roman" w:hAnsi="Times New Roman" w:cs="Times New Roman"/>
          <w:i/>
          <w:sz w:val="24"/>
          <w:szCs w:val="24"/>
          <w:lang w:val="en-US" w:eastAsia="id-ID"/>
        </w:rPr>
        <w:t>Purposive sampling</w:t>
      </w:r>
      <w:r>
        <w:rPr>
          <w:rFonts w:ascii="Times New Roman" w:eastAsia="Times New Roman" w:hAnsi="Times New Roman" w:cs="Times New Roman"/>
          <w:sz w:val="24"/>
          <w:szCs w:val="24"/>
          <w:lang w:val="en-US" w:eastAsia="id-ID"/>
        </w:rPr>
        <w:t xml:space="preserve"> menuruut Sugiyono (</w:t>
      </w:r>
      <w:proofErr w:type="gramStart"/>
      <w:r>
        <w:rPr>
          <w:rFonts w:ascii="Times New Roman" w:eastAsia="Times New Roman" w:hAnsi="Times New Roman" w:cs="Times New Roman"/>
          <w:sz w:val="24"/>
          <w:szCs w:val="24"/>
          <w:lang w:val="en-US" w:eastAsia="id-ID"/>
        </w:rPr>
        <w:t>2012 :</w:t>
      </w:r>
      <w:proofErr w:type="gramEnd"/>
      <w:r>
        <w:rPr>
          <w:rFonts w:ascii="Times New Roman" w:eastAsia="Times New Roman" w:hAnsi="Times New Roman" w:cs="Times New Roman"/>
          <w:sz w:val="24"/>
          <w:szCs w:val="24"/>
          <w:lang w:val="en-US" w:eastAsia="id-ID"/>
        </w:rPr>
        <w:t xml:space="preserve"> 122) adalah teknik pengambilan sampel sumber data dengan pertimbangan tertentu.</w:t>
      </w:r>
    </w:p>
    <w:p w:rsidR="00FA2019" w:rsidRDefault="00FA2019" w:rsidP="00FA2019">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 xml:space="preserve">Alasan pemilihan sampel dengan menggunakan </w:t>
      </w:r>
      <w:proofErr w:type="gramStart"/>
      <w:r>
        <w:rPr>
          <w:rFonts w:ascii="Times New Roman" w:eastAsia="Times New Roman" w:hAnsi="Times New Roman" w:cs="Times New Roman"/>
          <w:sz w:val="24"/>
          <w:szCs w:val="24"/>
          <w:lang w:val="en-US" w:eastAsia="id-ID"/>
        </w:rPr>
        <w:t xml:space="preserve">teknik  </w:t>
      </w:r>
      <w:r w:rsidRPr="00FA2019">
        <w:rPr>
          <w:rFonts w:ascii="Times New Roman" w:eastAsia="Times New Roman" w:hAnsi="Times New Roman" w:cs="Times New Roman"/>
          <w:i/>
          <w:sz w:val="24"/>
          <w:szCs w:val="24"/>
          <w:lang w:val="en-US" w:eastAsia="id-ID"/>
        </w:rPr>
        <w:t>purposive</w:t>
      </w:r>
      <w:proofErr w:type="gramEnd"/>
      <w:r w:rsidRPr="00FA2019">
        <w:rPr>
          <w:rFonts w:ascii="Times New Roman" w:eastAsia="Times New Roman" w:hAnsi="Times New Roman" w:cs="Times New Roman"/>
          <w:i/>
          <w:sz w:val="24"/>
          <w:szCs w:val="24"/>
          <w:lang w:val="en-US" w:eastAsia="id-ID"/>
        </w:rPr>
        <w:t xml:space="preserve"> sampling</w:t>
      </w:r>
      <w:r>
        <w:rPr>
          <w:rFonts w:ascii="Times New Roman" w:eastAsia="Times New Roman" w:hAnsi="Times New Roman" w:cs="Times New Roman"/>
          <w:sz w:val="24"/>
          <w:szCs w:val="24"/>
          <w:lang w:val="en-US" w:eastAsia="id-ID"/>
        </w:rPr>
        <w:t xml:space="preserve"> karena penelitian ini mengambil sampelnya dari data sekunder dan merupakan data yang paling sesuai dengan penelitian antara variable  X dan Y yang berhubungan. Dalam penel</w:t>
      </w:r>
      <w:r w:rsidR="00B14D6B">
        <w:rPr>
          <w:rFonts w:ascii="Times New Roman" w:eastAsia="Times New Roman" w:hAnsi="Times New Roman" w:cs="Times New Roman"/>
          <w:sz w:val="24"/>
          <w:szCs w:val="24"/>
          <w:lang w:val="en-US" w:eastAsia="id-ID"/>
        </w:rPr>
        <w:t>i</w:t>
      </w:r>
      <w:r>
        <w:rPr>
          <w:rFonts w:ascii="Times New Roman" w:eastAsia="Times New Roman" w:hAnsi="Times New Roman" w:cs="Times New Roman"/>
          <w:sz w:val="24"/>
          <w:szCs w:val="24"/>
          <w:lang w:val="en-US" w:eastAsia="id-ID"/>
        </w:rPr>
        <w:t>tian ini pertimbangan dalam pemilihan sampel a</w:t>
      </w:r>
      <w:r w:rsidR="00B14D6B">
        <w:rPr>
          <w:rFonts w:ascii="Times New Roman" w:eastAsia="Times New Roman" w:hAnsi="Times New Roman" w:cs="Times New Roman"/>
          <w:sz w:val="24"/>
          <w:szCs w:val="24"/>
          <w:lang w:val="en-US" w:eastAsia="id-ID"/>
        </w:rPr>
        <w:t>dalah perusahaan yang memenuhi k</w:t>
      </w:r>
      <w:r>
        <w:rPr>
          <w:rFonts w:ascii="Times New Roman" w:eastAsia="Times New Roman" w:hAnsi="Times New Roman" w:cs="Times New Roman"/>
          <w:sz w:val="24"/>
          <w:szCs w:val="24"/>
          <w:lang w:val="en-US" w:eastAsia="id-ID"/>
        </w:rPr>
        <w:t xml:space="preserve">riteria sebagai </w:t>
      </w:r>
      <w:proofErr w:type="gramStart"/>
      <w:r>
        <w:rPr>
          <w:rFonts w:ascii="Times New Roman" w:eastAsia="Times New Roman" w:hAnsi="Times New Roman" w:cs="Times New Roman"/>
          <w:sz w:val="24"/>
          <w:szCs w:val="24"/>
          <w:lang w:val="en-US" w:eastAsia="id-ID"/>
        </w:rPr>
        <w:t>berikut :</w:t>
      </w:r>
      <w:proofErr w:type="gramEnd"/>
    </w:p>
    <w:p w:rsidR="00FA2019" w:rsidRDefault="00FA2019" w:rsidP="00B26396">
      <w:pPr>
        <w:pStyle w:val="ListParagraph"/>
        <w:numPr>
          <w:ilvl w:val="0"/>
          <w:numId w:val="44"/>
        </w:numPr>
        <w:spacing w:after="0" w:line="480" w:lineRule="auto"/>
        <w:ind w:hanging="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lastRenderedPageBreak/>
        <w:t>Perusahaan yang dimaksud adalah perusahaan</w:t>
      </w:r>
      <w:r w:rsidR="00B26396">
        <w:rPr>
          <w:rFonts w:ascii="Times New Roman" w:eastAsia="Times New Roman" w:hAnsi="Times New Roman" w:cs="Times New Roman"/>
          <w:sz w:val="24"/>
          <w:szCs w:val="24"/>
          <w:lang w:val="en-US" w:eastAsia="id-ID"/>
        </w:rPr>
        <w:t xml:space="preserve"> perbankan yang terdaftar di Bursa Efek Indonesia dari tahun 2014 sampai dengan 2016.</w:t>
      </w:r>
    </w:p>
    <w:p w:rsidR="00B26396" w:rsidRDefault="00CE4A97" w:rsidP="00B26396">
      <w:pPr>
        <w:pStyle w:val="ListParagraph"/>
        <w:numPr>
          <w:ilvl w:val="0"/>
          <w:numId w:val="44"/>
        </w:numPr>
        <w:spacing w:after="0" w:line="480" w:lineRule="auto"/>
        <w:ind w:hanging="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Perusahaan Perbankan tersebut telah menerb</w:t>
      </w:r>
      <w:r w:rsidR="008E79C4">
        <w:rPr>
          <w:rFonts w:ascii="Times New Roman" w:eastAsia="Times New Roman" w:hAnsi="Times New Roman" w:cs="Times New Roman"/>
          <w:sz w:val="24"/>
          <w:szCs w:val="24"/>
          <w:lang w:val="en-US" w:eastAsia="id-ID"/>
        </w:rPr>
        <w:t xml:space="preserve">itkan laporan keuangan tahunan </w:t>
      </w:r>
      <w:r>
        <w:rPr>
          <w:rFonts w:ascii="Times New Roman" w:eastAsia="Times New Roman" w:hAnsi="Times New Roman" w:cs="Times New Roman"/>
          <w:sz w:val="24"/>
          <w:szCs w:val="24"/>
          <w:lang w:val="en-US" w:eastAsia="id-ID"/>
        </w:rPr>
        <w:t>untuk periode 2014 sampai dengan 2016.</w:t>
      </w:r>
    </w:p>
    <w:p w:rsidR="00753504" w:rsidRDefault="00753504" w:rsidP="00B26396">
      <w:pPr>
        <w:pStyle w:val="ListParagraph"/>
        <w:numPr>
          <w:ilvl w:val="0"/>
          <w:numId w:val="44"/>
        </w:numPr>
        <w:spacing w:after="0" w:line="480" w:lineRule="auto"/>
        <w:ind w:hanging="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Perusahaan perbankan yang datanya lengkap meliputi laba akuntansi, arus kas, dan harga saham</w:t>
      </w:r>
    </w:p>
    <w:p w:rsidR="00B26396" w:rsidRPr="00B26396" w:rsidRDefault="00B26396" w:rsidP="00B26396">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 xml:space="preserve">Berdasarkan kriteria tersebut yang telah disebutkan dapat ditarik kesimpulan perusahan yang dijadikan sampel penelitian adalah sebagai </w:t>
      </w:r>
      <w:proofErr w:type="gramStart"/>
      <w:r>
        <w:rPr>
          <w:rFonts w:ascii="Times New Roman" w:eastAsia="Times New Roman" w:hAnsi="Times New Roman" w:cs="Times New Roman"/>
          <w:sz w:val="24"/>
          <w:szCs w:val="24"/>
          <w:lang w:val="en-US" w:eastAsia="id-ID"/>
        </w:rPr>
        <w:t>berikut :</w:t>
      </w:r>
      <w:proofErr w:type="gramEnd"/>
    </w:p>
    <w:p w:rsidR="00FA2019" w:rsidRPr="00B26396" w:rsidRDefault="00D21E81" w:rsidP="00B26396">
      <w:pPr>
        <w:spacing w:after="0" w:line="360" w:lineRule="auto"/>
        <w:ind w:firstLine="720"/>
        <w:jc w:val="center"/>
        <w:rPr>
          <w:rFonts w:ascii="Times New Roman" w:eastAsia="Times New Roman" w:hAnsi="Times New Roman" w:cs="Times New Roman"/>
          <w:b/>
          <w:sz w:val="24"/>
          <w:szCs w:val="24"/>
          <w:lang w:val="en-US" w:eastAsia="id-ID"/>
        </w:rPr>
      </w:pPr>
      <w:r>
        <w:rPr>
          <w:rFonts w:ascii="Times New Roman" w:eastAsia="Times New Roman" w:hAnsi="Times New Roman" w:cs="Times New Roman"/>
          <w:b/>
          <w:sz w:val="24"/>
          <w:szCs w:val="24"/>
          <w:lang w:val="en-US" w:eastAsia="id-ID"/>
        </w:rPr>
        <w:t>Tabel 3.3</w:t>
      </w:r>
    </w:p>
    <w:p w:rsidR="00FA2019" w:rsidRDefault="00B26396" w:rsidP="004C68A4">
      <w:pPr>
        <w:spacing w:after="0" w:line="360" w:lineRule="auto"/>
        <w:ind w:firstLine="720"/>
        <w:jc w:val="center"/>
        <w:rPr>
          <w:rFonts w:ascii="Times New Roman" w:hAnsi="Times New Roman" w:cs="Times New Roman"/>
          <w:b/>
          <w:sz w:val="24"/>
          <w:szCs w:val="24"/>
          <w:lang w:val="en-US"/>
        </w:rPr>
      </w:pPr>
      <w:r w:rsidRPr="00B26396">
        <w:rPr>
          <w:rFonts w:ascii="Times New Roman" w:hAnsi="Times New Roman" w:cs="Times New Roman"/>
          <w:b/>
          <w:sz w:val="24"/>
          <w:szCs w:val="24"/>
          <w:lang w:val="en-US"/>
        </w:rPr>
        <w:t>Sampel Penelitian</w:t>
      </w:r>
    </w:p>
    <w:tbl>
      <w:tblPr>
        <w:tblW w:w="6789" w:type="dxa"/>
        <w:tblInd w:w="719" w:type="dxa"/>
        <w:tblLook w:val="04A0"/>
      </w:tblPr>
      <w:tblGrid>
        <w:gridCol w:w="552"/>
        <w:gridCol w:w="1418"/>
        <w:gridCol w:w="4819"/>
      </w:tblGrid>
      <w:tr w:rsidR="00B14D6B" w:rsidRPr="00597465" w:rsidTr="00C158BC">
        <w:trPr>
          <w:trHeight w:val="637"/>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b/>
                <w:bCs/>
                <w:color w:val="000000"/>
                <w:sz w:val="24"/>
                <w:szCs w:val="24"/>
                <w:lang w:eastAsia="id-ID"/>
              </w:rPr>
            </w:pPr>
            <w:r w:rsidRPr="00597465">
              <w:rPr>
                <w:rFonts w:ascii="Times New Roman" w:eastAsia="Times New Roman" w:hAnsi="Times New Roman" w:cs="Times New Roman"/>
                <w:b/>
                <w:bCs/>
                <w:color w:val="000000"/>
                <w:sz w:val="24"/>
                <w:szCs w:val="24"/>
                <w:lang w:eastAsia="id-ID"/>
              </w:rPr>
              <w:t>No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14D6B" w:rsidRPr="00597465" w:rsidRDefault="00B14D6B" w:rsidP="008C5067">
            <w:pPr>
              <w:spacing w:after="0" w:line="360" w:lineRule="auto"/>
              <w:jc w:val="center"/>
              <w:rPr>
                <w:rFonts w:ascii="Times New Roman" w:eastAsia="Times New Roman" w:hAnsi="Times New Roman" w:cs="Times New Roman"/>
                <w:b/>
                <w:bCs/>
                <w:color w:val="000000"/>
                <w:sz w:val="24"/>
                <w:szCs w:val="24"/>
                <w:lang w:eastAsia="id-ID"/>
              </w:rPr>
            </w:pPr>
            <w:r w:rsidRPr="00597465">
              <w:rPr>
                <w:rFonts w:ascii="Times New Roman" w:eastAsia="Times New Roman" w:hAnsi="Times New Roman" w:cs="Times New Roman"/>
                <w:b/>
                <w:bCs/>
                <w:color w:val="000000"/>
                <w:sz w:val="24"/>
                <w:szCs w:val="24"/>
                <w:lang w:eastAsia="id-ID"/>
              </w:rPr>
              <w:t>Kode perusahaan</w:t>
            </w:r>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b/>
                <w:bCs/>
                <w:color w:val="000000"/>
                <w:sz w:val="24"/>
                <w:szCs w:val="24"/>
                <w:lang w:eastAsia="id-ID"/>
              </w:rPr>
            </w:pPr>
            <w:r w:rsidRPr="00597465">
              <w:rPr>
                <w:rFonts w:ascii="Times New Roman" w:eastAsia="Times New Roman" w:hAnsi="Times New Roman" w:cs="Times New Roman"/>
                <w:b/>
                <w:bCs/>
                <w:color w:val="000000"/>
                <w:sz w:val="24"/>
                <w:szCs w:val="24"/>
                <w:lang w:eastAsia="id-ID"/>
              </w:rPr>
              <w:t>Nama perusahaan</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BBCA</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Central Asia</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2</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BNGA</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CIMB Niaga</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3</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BDMN</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Danamon Indonesia</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4</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BAEK</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Ekonomi Raharja</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5</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BNII</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 xml:space="preserve">Bank Internasional Indonesia </w:t>
            </w:r>
            <w:r w:rsidRPr="00597465">
              <w:rPr>
                <w:rFonts w:ascii="Times New Roman" w:eastAsia="Times New Roman" w:hAnsi="Times New Roman" w:cs="Times New Roman"/>
                <w:color w:val="000000"/>
                <w:sz w:val="24"/>
                <w:szCs w:val="24"/>
                <w:lang w:eastAsia="id-ID"/>
              </w:rPr>
              <w:t>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6</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BJBR</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Jabar Banten</w:t>
            </w:r>
            <w:r w:rsidRPr="00597465">
              <w:rPr>
                <w:rFonts w:ascii="Times New Roman" w:eastAsia="Times New Roman" w:hAnsi="Times New Roman" w:cs="Times New Roman"/>
                <w:color w:val="000000"/>
                <w:sz w:val="24"/>
                <w:szCs w:val="24"/>
                <w:lang w:eastAsia="id-ID"/>
              </w:rPr>
              <w:t>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7</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BMRI</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Mandiri (Persero)</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8</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MNC</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MNC Internasional</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9</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BBNI</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Negara Indonesia (Persero)</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10</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NISP</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NISP OCBC</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sz w:val="24"/>
                <w:szCs w:val="24"/>
                <w:lang w:eastAsia="id-ID"/>
              </w:rPr>
            </w:pPr>
            <w:r w:rsidRPr="00597465">
              <w:rPr>
                <w:rFonts w:ascii="Times New Roman" w:eastAsia="Times New Roman" w:hAnsi="Times New Roman" w:cs="Times New Roman"/>
                <w:sz w:val="24"/>
                <w:szCs w:val="24"/>
                <w:lang w:eastAsia="id-ID"/>
              </w:rPr>
              <w:t>11</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BBNP</w:t>
            </w:r>
            <w:r w:rsidRPr="00597465">
              <w:rPr>
                <w:rFonts w:ascii="Times New Roman" w:eastAsia="Times New Roman" w:hAnsi="Times New Roman" w:cs="Times New Roman"/>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Bank Nusantara Parahyangan</w:t>
            </w:r>
            <w:r w:rsidRPr="00597465">
              <w:rPr>
                <w:rFonts w:ascii="Times New Roman" w:eastAsia="Times New Roman" w:hAnsi="Times New Roman" w:cs="Times New Roman"/>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12</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BSWD</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 xml:space="preserve">Bank of India Indonesia </w:t>
            </w:r>
            <w:r w:rsidRPr="00597465">
              <w:rPr>
                <w:rFonts w:ascii="Times New Roman" w:eastAsia="Times New Roman" w:hAnsi="Times New Roman" w:cs="Times New Roman"/>
                <w:color w:val="000000"/>
                <w:sz w:val="24"/>
                <w:szCs w:val="24"/>
                <w:lang w:eastAsia="id-ID"/>
              </w:rPr>
              <w:t>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13</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PNBN</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 xml:space="preserve">Bank Panin </w:t>
            </w:r>
            <w:r w:rsidRPr="00597465">
              <w:rPr>
                <w:rFonts w:ascii="Times New Roman" w:eastAsia="Times New Roman" w:hAnsi="Times New Roman" w:cs="Times New Roman"/>
                <w:color w:val="000000"/>
                <w:sz w:val="24"/>
                <w:szCs w:val="24"/>
                <w:lang w:eastAsia="id-ID"/>
              </w:rPr>
              <w:t>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14</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BJTM</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Pembangunan Daerah Jatim</w:t>
            </w:r>
            <w:r w:rsidRPr="00597465">
              <w:rPr>
                <w:rFonts w:ascii="Times New Roman" w:eastAsia="Times New Roman" w:hAnsi="Times New Roman" w:cs="Times New Roman"/>
                <w:color w:val="000000"/>
                <w:sz w:val="24"/>
                <w:szCs w:val="24"/>
                <w:lang w:eastAsia="id-ID"/>
              </w:rPr>
              <w:t xml:space="preserve"> Tbk </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15</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QNB</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QNB Kesawan</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16</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BBRI</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Rakyat Indonesia (Persero)</w:t>
            </w:r>
            <w:r w:rsidRPr="00597465">
              <w:rPr>
                <w:rFonts w:ascii="Times New Roman" w:eastAsia="Times New Roman" w:hAnsi="Times New Roman" w:cs="Times New Roman"/>
                <w:color w:val="000000"/>
                <w:sz w:val="24"/>
                <w:szCs w:val="24"/>
                <w:lang w:eastAsia="id-ID"/>
              </w:rPr>
              <w:t>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17</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D73E83" w:rsidRDefault="00B14D6B" w:rsidP="008C5067">
            <w:pPr>
              <w:spacing w:after="0" w:line="360" w:lineRule="auto"/>
              <w:jc w:val="cente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t>AGRO</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Rakyat Indonesia Agro Niaga</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lastRenderedPageBreak/>
              <w:t>18</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BBTN</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Tabungan Negara</w:t>
            </w:r>
            <w:r w:rsidRPr="00597465">
              <w:rPr>
                <w:rFonts w:ascii="Times New Roman" w:eastAsia="Times New Roman" w:hAnsi="Times New Roman" w:cs="Times New Roman"/>
                <w:color w:val="000000"/>
                <w:sz w:val="24"/>
                <w:szCs w:val="24"/>
                <w:lang w:eastAsia="id-ID"/>
              </w:rPr>
              <w:t xml:space="preserve"> Tbk</w:t>
            </w:r>
          </w:p>
        </w:tc>
      </w:tr>
      <w:tr w:rsidR="00B14D6B" w:rsidRPr="00597465" w:rsidTr="00C158BC">
        <w:trPr>
          <w:trHeight w:val="318"/>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sidRPr="00597465">
              <w:rPr>
                <w:rFonts w:ascii="Times New Roman" w:eastAsia="Times New Roman" w:hAnsi="Times New Roman" w:cs="Times New Roman"/>
                <w:color w:val="000000"/>
                <w:sz w:val="24"/>
                <w:szCs w:val="24"/>
                <w:lang w:eastAsia="id-ID"/>
              </w:rPr>
              <w:t>19</w:t>
            </w:r>
          </w:p>
        </w:tc>
        <w:tc>
          <w:tcPr>
            <w:tcW w:w="1418"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BTPN</w:t>
            </w:r>
            <w:r w:rsidRPr="00597465">
              <w:rPr>
                <w:rFonts w:ascii="Times New Roman" w:eastAsia="Times New Roman" w:hAnsi="Times New Roman" w:cs="Times New Roman"/>
                <w:color w:val="000000"/>
                <w:sz w:val="24"/>
                <w:szCs w:val="24"/>
                <w:lang w:eastAsia="id-ID"/>
              </w:rPr>
              <w:t xml:space="preserve"> </w:t>
            </w:r>
          </w:p>
        </w:tc>
        <w:tc>
          <w:tcPr>
            <w:tcW w:w="4819" w:type="dxa"/>
            <w:tcBorders>
              <w:top w:val="nil"/>
              <w:left w:val="nil"/>
              <w:bottom w:val="single" w:sz="4" w:space="0" w:color="auto"/>
              <w:right w:val="single" w:sz="4" w:space="0" w:color="auto"/>
            </w:tcBorders>
            <w:shd w:val="clear" w:color="auto" w:fill="auto"/>
            <w:noWrap/>
            <w:vAlign w:val="center"/>
            <w:hideMark/>
          </w:tcPr>
          <w:p w:rsidR="00B14D6B" w:rsidRPr="00597465" w:rsidRDefault="00B14D6B" w:rsidP="008C5067">
            <w:pPr>
              <w:spacing w:after="0" w:line="36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en-US" w:eastAsia="id-ID"/>
              </w:rPr>
              <w:t>Bank Tabungan Pembangunan Nasional</w:t>
            </w:r>
            <w:r w:rsidRPr="00597465">
              <w:rPr>
                <w:rFonts w:ascii="Times New Roman" w:eastAsia="Times New Roman" w:hAnsi="Times New Roman" w:cs="Times New Roman"/>
                <w:color w:val="000000"/>
                <w:sz w:val="24"/>
                <w:szCs w:val="24"/>
                <w:lang w:eastAsia="id-ID"/>
              </w:rPr>
              <w:t xml:space="preserve"> Tbk</w:t>
            </w:r>
          </w:p>
        </w:tc>
      </w:tr>
    </w:tbl>
    <w:p w:rsidR="004D20AC" w:rsidRPr="004D20AC" w:rsidRDefault="004D20AC" w:rsidP="008E79C4">
      <w:pPr>
        <w:spacing w:after="0" w:line="360" w:lineRule="auto"/>
        <w:jc w:val="center"/>
        <w:rPr>
          <w:rFonts w:ascii="Times New Roman" w:hAnsi="Times New Roman" w:cs="Times New Roman"/>
          <w:b/>
          <w:sz w:val="24"/>
          <w:szCs w:val="24"/>
          <w:lang w:val="en-US"/>
        </w:rPr>
      </w:pPr>
      <w:proofErr w:type="gramStart"/>
      <w:r w:rsidRPr="004D20AC">
        <w:rPr>
          <w:rFonts w:ascii="Times New Roman" w:hAnsi="Times New Roman" w:cs="Times New Roman"/>
          <w:b/>
          <w:sz w:val="24"/>
          <w:szCs w:val="24"/>
          <w:lang w:val="en-US"/>
        </w:rPr>
        <w:t>Sumber :</w:t>
      </w:r>
      <w:proofErr w:type="gramEnd"/>
      <w:r w:rsidRPr="004D20AC">
        <w:rPr>
          <w:rFonts w:ascii="Times New Roman" w:hAnsi="Times New Roman" w:cs="Times New Roman"/>
          <w:b/>
          <w:sz w:val="24"/>
          <w:szCs w:val="24"/>
          <w:lang w:val="en-US"/>
        </w:rPr>
        <w:t xml:space="preserve"> </w:t>
      </w:r>
      <w:hyperlink r:id="rId8" w:history="1">
        <w:r w:rsidRPr="004D20AC">
          <w:rPr>
            <w:rStyle w:val="Hyperlink"/>
            <w:rFonts w:ascii="Times New Roman" w:hAnsi="Times New Roman" w:cs="Times New Roman"/>
            <w:b/>
            <w:color w:val="auto"/>
            <w:sz w:val="24"/>
            <w:szCs w:val="24"/>
            <w:u w:val="none"/>
            <w:lang w:val="en-US"/>
          </w:rPr>
          <w:t>www.idx.co.id</w:t>
        </w:r>
      </w:hyperlink>
    </w:p>
    <w:p w:rsidR="004D20AC" w:rsidRDefault="004D20AC" w:rsidP="00CE4A97">
      <w:pPr>
        <w:spacing w:after="0" w:line="360" w:lineRule="auto"/>
        <w:rPr>
          <w:rFonts w:ascii="Times New Roman" w:hAnsi="Times New Roman" w:cs="Times New Roman"/>
          <w:b/>
          <w:sz w:val="24"/>
          <w:szCs w:val="24"/>
          <w:lang w:val="en-US"/>
        </w:rPr>
      </w:pPr>
    </w:p>
    <w:p w:rsidR="00B17FE7" w:rsidRPr="00B26396" w:rsidRDefault="00B17FE7" w:rsidP="00CE4A97">
      <w:pPr>
        <w:spacing w:after="0" w:line="360" w:lineRule="auto"/>
        <w:rPr>
          <w:rFonts w:ascii="Times New Roman" w:hAnsi="Times New Roman" w:cs="Times New Roman"/>
          <w:b/>
          <w:sz w:val="24"/>
          <w:szCs w:val="24"/>
          <w:lang w:val="en-US"/>
        </w:rPr>
      </w:pPr>
    </w:p>
    <w:p w:rsidR="00264A08" w:rsidRDefault="00264A08" w:rsidP="002029E3">
      <w:pPr>
        <w:pStyle w:val="ListParagraph1"/>
        <w:numPr>
          <w:ilvl w:val="2"/>
          <w:numId w:val="37"/>
        </w:numPr>
        <w:spacing w:after="0" w:line="480" w:lineRule="auto"/>
        <w:jc w:val="both"/>
        <w:rPr>
          <w:rFonts w:ascii="Times New Roman" w:hAnsi="Times New Roman" w:cs="Times New Roman"/>
          <w:b/>
          <w:sz w:val="24"/>
          <w:szCs w:val="24"/>
        </w:rPr>
      </w:pPr>
      <w:r w:rsidRPr="00791A35">
        <w:rPr>
          <w:rFonts w:ascii="Times New Roman" w:hAnsi="Times New Roman" w:cs="Times New Roman"/>
          <w:b/>
          <w:sz w:val="24"/>
          <w:szCs w:val="24"/>
        </w:rPr>
        <w:t>T</w:t>
      </w:r>
      <w:r w:rsidRPr="00791A35">
        <w:rPr>
          <w:rFonts w:ascii="Times New Roman" w:hAnsi="Times New Roman" w:cs="Times New Roman"/>
          <w:b/>
          <w:sz w:val="24"/>
          <w:szCs w:val="24"/>
          <w:lang w:val="en-US"/>
        </w:rPr>
        <w:t>eknik</w:t>
      </w:r>
      <w:r w:rsidR="00AD4F77">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rPr>
        <w:t>Pengumpulan Data</w:t>
      </w:r>
    </w:p>
    <w:p w:rsidR="00110B01" w:rsidRDefault="0002676C" w:rsidP="008E79C4">
      <w:pPr>
        <w:spacing w:after="0" w:line="480" w:lineRule="auto"/>
        <w:ind w:firstLine="720"/>
        <w:jc w:val="both"/>
        <w:rPr>
          <w:rFonts w:ascii="Times New Roman" w:hAnsi="Times New Roman" w:cs="Times New Roman"/>
          <w:sz w:val="24"/>
          <w:szCs w:val="24"/>
          <w:lang w:val="en-US"/>
        </w:rPr>
      </w:pPr>
      <w:r w:rsidRPr="0002676C">
        <w:rPr>
          <w:rFonts w:ascii="Times New Roman" w:hAnsi="Times New Roman" w:cs="Times New Roman"/>
          <w:sz w:val="24"/>
          <w:szCs w:val="24"/>
        </w:rPr>
        <w:t xml:space="preserve">Data yang diperoleh dalam penelitian ini adalah dengan melakukan pemahaman dari berbagai sumber,  mempelajari buku – buku, jurnal, maupun penelitian-penelitian sebelumnya yang berhubungan dengan masalah yang diteliti. </w:t>
      </w:r>
    </w:p>
    <w:p w:rsidR="00D139D0" w:rsidRDefault="00264A08" w:rsidP="00E5772C">
      <w:pPr>
        <w:spacing w:after="0" w:line="480" w:lineRule="auto"/>
        <w:ind w:firstLine="720"/>
        <w:jc w:val="both"/>
        <w:rPr>
          <w:rFonts w:ascii="Times New Roman" w:hAnsi="Times New Roman" w:cs="Times New Roman"/>
          <w:sz w:val="24"/>
          <w:szCs w:val="24"/>
        </w:rPr>
      </w:pPr>
      <w:r w:rsidRPr="00791A35">
        <w:rPr>
          <w:rFonts w:ascii="Times New Roman" w:hAnsi="Times New Roman" w:cs="Times New Roman"/>
          <w:sz w:val="24"/>
          <w:szCs w:val="24"/>
          <w:lang w:val="en-US"/>
        </w:rPr>
        <w:t>Menurut</w:t>
      </w:r>
      <w:r w:rsidR="00C363BD">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Sugiyono (2016:224)</w:t>
      </w:r>
      <w:r w:rsidR="00D139D0">
        <w:rPr>
          <w:rFonts w:ascii="Times New Roman" w:hAnsi="Times New Roman" w:cs="Times New Roman"/>
          <w:sz w:val="24"/>
          <w:szCs w:val="24"/>
        </w:rPr>
        <w:t xml:space="preserve"> menyatakan:</w:t>
      </w:r>
    </w:p>
    <w:p w:rsidR="00D139D0" w:rsidRDefault="00D139D0" w:rsidP="00AD4F77">
      <w:pPr>
        <w:spacing w:after="0" w:line="240" w:lineRule="auto"/>
        <w:ind w:left="720"/>
        <w:jc w:val="both"/>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T</w:t>
      </w:r>
      <w:r w:rsidR="00264A08" w:rsidRPr="00791A35">
        <w:rPr>
          <w:rFonts w:ascii="Times New Roman" w:hAnsi="Times New Roman" w:cs="Times New Roman"/>
          <w:sz w:val="24"/>
          <w:szCs w:val="24"/>
          <w:lang w:val="en-US"/>
        </w:rPr>
        <w:t>eknik</w:t>
      </w:r>
      <w:r w:rsidR="00C363BD">
        <w:rPr>
          <w:rFonts w:ascii="Times New Roman" w:hAnsi="Times New Roman" w:cs="Times New Roman"/>
          <w:sz w:val="24"/>
          <w:szCs w:val="24"/>
          <w:lang w:val="en-US"/>
        </w:rPr>
        <w:t xml:space="preserve"> </w:t>
      </w:r>
      <w:proofErr w:type="gramStart"/>
      <w:r w:rsidR="00264A08" w:rsidRPr="00791A35">
        <w:rPr>
          <w:rFonts w:ascii="Times New Roman" w:hAnsi="Times New Roman" w:cs="Times New Roman"/>
          <w:sz w:val="24"/>
          <w:szCs w:val="24"/>
          <w:lang w:val="en-US"/>
        </w:rPr>
        <w:t>pengumpulan  data</w:t>
      </w:r>
      <w:proofErr w:type="gramEnd"/>
      <w:r w:rsidR="00C363BD">
        <w:rPr>
          <w:rFonts w:ascii="Times New Roman" w:hAnsi="Times New Roman" w:cs="Times New Roman"/>
          <w:sz w:val="24"/>
          <w:szCs w:val="24"/>
          <w:lang w:val="en-US"/>
        </w:rPr>
        <w:t xml:space="preserve"> </w:t>
      </w:r>
      <w:r w:rsidR="005803DC" w:rsidRPr="00791A35">
        <w:rPr>
          <w:rFonts w:ascii="Times New Roman" w:hAnsi="Times New Roman" w:cs="Times New Roman"/>
          <w:sz w:val="24"/>
          <w:szCs w:val="24"/>
        </w:rPr>
        <w:t>adalah</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langkah  yang  paling  strategis</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dalam</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penelitian,  karena</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tujuan</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utama</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dari</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penelitian</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adalah</w:t>
      </w:r>
      <w:r w:rsidR="00C363BD">
        <w:rPr>
          <w:rFonts w:ascii="Times New Roman" w:hAnsi="Times New Roman" w:cs="Times New Roman"/>
          <w:sz w:val="24"/>
          <w:szCs w:val="24"/>
          <w:lang w:val="en-US"/>
        </w:rPr>
        <w:t xml:space="preserve"> </w:t>
      </w:r>
      <w:r w:rsidR="00264A08" w:rsidRPr="00791A35">
        <w:rPr>
          <w:rFonts w:ascii="Times New Roman" w:hAnsi="Times New Roman" w:cs="Times New Roman"/>
          <w:sz w:val="24"/>
          <w:szCs w:val="24"/>
          <w:lang w:val="en-US"/>
        </w:rPr>
        <w:t xml:space="preserve">mendapatkan  data.  </w:t>
      </w:r>
      <w:r w:rsidR="005803DC" w:rsidRPr="00791A35">
        <w:rPr>
          <w:rFonts w:ascii="Times New Roman" w:hAnsi="Times New Roman" w:cs="Times New Roman"/>
          <w:sz w:val="24"/>
          <w:szCs w:val="24"/>
        </w:rPr>
        <w:t>Dalam penelitian ini, teknik p</w:t>
      </w:r>
      <w:r w:rsidR="00264A08" w:rsidRPr="00791A35">
        <w:rPr>
          <w:rFonts w:ascii="Times New Roman" w:hAnsi="Times New Roman" w:cs="Times New Roman"/>
          <w:sz w:val="24"/>
          <w:szCs w:val="24"/>
        </w:rPr>
        <w:t>engumpulan data</w:t>
      </w:r>
      <w:r w:rsidR="00F55B8C">
        <w:rPr>
          <w:rFonts w:ascii="Times New Roman" w:hAnsi="Times New Roman" w:cs="Times New Roman"/>
          <w:sz w:val="24"/>
          <w:szCs w:val="24"/>
        </w:rPr>
        <w:t xml:space="preserve"> yang dilakukan peneliti yaitu melalui studi p</w:t>
      </w:r>
      <w:r w:rsidR="005803DC" w:rsidRPr="00F55B8C">
        <w:rPr>
          <w:rFonts w:ascii="Times New Roman" w:hAnsi="Times New Roman" w:cs="Times New Roman"/>
          <w:sz w:val="24"/>
          <w:szCs w:val="24"/>
        </w:rPr>
        <w:t>ustaka</w:t>
      </w:r>
      <w:r w:rsidR="00F55B8C">
        <w:rPr>
          <w:rFonts w:ascii="Times New Roman" w:hAnsi="Times New Roman" w:cs="Times New Roman"/>
          <w:sz w:val="24"/>
          <w:szCs w:val="24"/>
        </w:rPr>
        <w:t>.</w:t>
      </w:r>
      <w:r>
        <w:rPr>
          <w:rFonts w:ascii="Times New Roman" w:hAnsi="Times New Roman" w:cs="Times New Roman"/>
          <w:sz w:val="24"/>
          <w:szCs w:val="24"/>
        </w:rPr>
        <w:t>”</w:t>
      </w:r>
    </w:p>
    <w:p w:rsidR="008E0992" w:rsidRPr="008E0992" w:rsidRDefault="008E0992" w:rsidP="00AD4F77">
      <w:pPr>
        <w:spacing w:after="0" w:line="240" w:lineRule="auto"/>
        <w:ind w:left="720"/>
        <w:jc w:val="both"/>
        <w:rPr>
          <w:rFonts w:ascii="Times New Roman" w:hAnsi="Times New Roman" w:cs="Times New Roman"/>
          <w:sz w:val="24"/>
          <w:szCs w:val="24"/>
          <w:lang w:val="en-US"/>
        </w:rPr>
      </w:pPr>
    </w:p>
    <w:p w:rsidR="00173264" w:rsidRDefault="0002676C" w:rsidP="00173264">
      <w:pPr>
        <w:spacing w:after="0" w:line="480" w:lineRule="auto"/>
        <w:ind w:firstLine="720"/>
        <w:jc w:val="both"/>
        <w:rPr>
          <w:rFonts w:ascii="Times New Roman" w:hAnsi="Times New Roman" w:cs="Times New Roman"/>
          <w:sz w:val="24"/>
          <w:szCs w:val="24"/>
          <w:lang w:val="en-US"/>
        </w:rPr>
      </w:pPr>
      <w:r w:rsidRPr="004D6084">
        <w:rPr>
          <w:rFonts w:ascii="Times New Roman" w:hAnsi="Times New Roman" w:cs="Times New Roman"/>
          <w:sz w:val="24"/>
          <w:szCs w:val="24"/>
          <w:lang w:val="en-US"/>
        </w:rPr>
        <w:t>Tanpa</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mengetahui</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teknik</w:t>
      </w:r>
      <w:r w:rsidR="00C363BD">
        <w:rPr>
          <w:rFonts w:ascii="Times New Roman" w:hAnsi="Times New Roman" w:cs="Times New Roman"/>
          <w:sz w:val="24"/>
          <w:szCs w:val="24"/>
          <w:lang w:val="en-US"/>
        </w:rPr>
        <w:t xml:space="preserve"> </w:t>
      </w:r>
      <w:proofErr w:type="gramStart"/>
      <w:r w:rsidRPr="004D6084">
        <w:rPr>
          <w:rFonts w:ascii="Times New Roman" w:hAnsi="Times New Roman" w:cs="Times New Roman"/>
          <w:sz w:val="24"/>
          <w:szCs w:val="24"/>
          <w:lang w:val="en-US"/>
        </w:rPr>
        <w:t>pengumpulan  data</w:t>
      </w:r>
      <w:proofErr w:type="gramEnd"/>
      <w:r w:rsidRPr="004D6084">
        <w:rPr>
          <w:rFonts w:ascii="Times New Roman" w:hAnsi="Times New Roman" w:cs="Times New Roman"/>
          <w:sz w:val="24"/>
          <w:szCs w:val="24"/>
          <w:lang w:val="en-US"/>
        </w:rPr>
        <w:t>,  maka</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peneliti</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tidak</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akan</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mendapatkan  data yang memenuhi</w:t>
      </w:r>
      <w:r w:rsidR="00C363BD">
        <w:rPr>
          <w:rFonts w:ascii="Times New Roman" w:hAnsi="Times New Roman" w:cs="Times New Roman"/>
          <w:sz w:val="24"/>
          <w:szCs w:val="24"/>
          <w:lang w:val="en-US"/>
        </w:rPr>
        <w:t xml:space="preserve"> </w:t>
      </w:r>
      <w:r w:rsidRPr="004D6084">
        <w:rPr>
          <w:rFonts w:ascii="Times New Roman" w:hAnsi="Times New Roman" w:cs="Times New Roman"/>
          <w:sz w:val="24"/>
          <w:szCs w:val="24"/>
          <w:lang w:val="en-US"/>
        </w:rPr>
        <w:t>standar yang ditetapkan.</w:t>
      </w:r>
      <w:r w:rsidR="008E0992">
        <w:rPr>
          <w:rFonts w:ascii="Times New Roman" w:hAnsi="Times New Roman" w:cs="Times New Roman"/>
          <w:sz w:val="24"/>
          <w:szCs w:val="24"/>
          <w:lang w:val="en-US"/>
        </w:rPr>
        <w:t xml:space="preserve"> </w:t>
      </w:r>
      <w:proofErr w:type="gramStart"/>
      <w:r w:rsidR="008E0992">
        <w:rPr>
          <w:rFonts w:ascii="Times New Roman" w:hAnsi="Times New Roman" w:cs="Times New Roman"/>
          <w:sz w:val="24"/>
          <w:szCs w:val="24"/>
          <w:lang w:val="en-US"/>
        </w:rPr>
        <w:t>Dalam penelitian ini menggunakan data sekunder.</w:t>
      </w:r>
      <w:proofErr w:type="gramEnd"/>
      <w:r w:rsidR="008E0992">
        <w:rPr>
          <w:rFonts w:ascii="Times New Roman" w:hAnsi="Times New Roman" w:cs="Times New Roman"/>
          <w:sz w:val="24"/>
          <w:szCs w:val="24"/>
          <w:lang w:val="en-US"/>
        </w:rPr>
        <w:t xml:space="preserve"> Data sekunder adalah </w:t>
      </w:r>
      <w:proofErr w:type="gramStart"/>
      <w:r w:rsidR="008E0992">
        <w:rPr>
          <w:rFonts w:ascii="Times New Roman" w:hAnsi="Times New Roman" w:cs="Times New Roman"/>
          <w:sz w:val="24"/>
          <w:szCs w:val="24"/>
          <w:lang w:val="en-US"/>
        </w:rPr>
        <w:t>data  yang</w:t>
      </w:r>
      <w:proofErr w:type="gramEnd"/>
      <w:r w:rsidR="008E0992">
        <w:rPr>
          <w:rFonts w:ascii="Times New Roman" w:hAnsi="Times New Roman" w:cs="Times New Roman"/>
          <w:sz w:val="24"/>
          <w:szCs w:val="24"/>
          <w:lang w:val="en-US"/>
        </w:rPr>
        <w:t xml:space="preserve"> diperoleh dari pihak lain atau berhubugan dengan data yang akan diambil. </w:t>
      </w:r>
      <w:proofErr w:type="gramStart"/>
      <w:r w:rsidR="008E0992">
        <w:rPr>
          <w:rFonts w:ascii="Times New Roman" w:hAnsi="Times New Roman" w:cs="Times New Roman"/>
          <w:sz w:val="24"/>
          <w:szCs w:val="24"/>
          <w:lang w:val="en-US"/>
        </w:rPr>
        <w:t>Data sekunder ini pada laporan keuangan perusahaan perbankan yang terdaftar di BEI pada tahun 2014-2016.</w:t>
      </w:r>
      <w:proofErr w:type="gramEnd"/>
      <w:r w:rsidR="008E0992">
        <w:rPr>
          <w:rFonts w:ascii="Times New Roman" w:hAnsi="Times New Roman" w:cs="Times New Roman"/>
          <w:sz w:val="24"/>
          <w:szCs w:val="24"/>
          <w:lang w:val="en-US"/>
        </w:rPr>
        <w:t xml:space="preserve"> </w:t>
      </w:r>
      <w:proofErr w:type="gramStart"/>
      <w:r w:rsidR="008E0992">
        <w:rPr>
          <w:rFonts w:ascii="Times New Roman" w:hAnsi="Times New Roman" w:cs="Times New Roman"/>
          <w:sz w:val="24"/>
          <w:szCs w:val="24"/>
          <w:lang w:val="en-US"/>
        </w:rPr>
        <w:t xml:space="preserve">Sumber data ini diperoleh melalui situs internet </w:t>
      </w:r>
      <w:hyperlink r:id="rId9" w:history="1">
        <w:r w:rsidR="008E0992" w:rsidRPr="00693587">
          <w:rPr>
            <w:rStyle w:val="Hyperlink"/>
            <w:rFonts w:ascii="Times New Roman" w:hAnsi="Times New Roman" w:cs="Times New Roman"/>
            <w:color w:val="auto"/>
            <w:sz w:val="24"/>
            <w:szCs w:val="24"/>
            <w:lang w:val="en-US"/>
          </w:rPr>
          <w:t>www.idx.co.id</w:t>
        </w:r>
      </w:hyperlink>
      <w:r w:rsidR="008E0992" w:rsidRPr="00693587">
        <w:rPr>
          <w:rFonts w:ascii="Times New Roman" w:hAnsi="Times New Roman" w:cs="Times New Roman"/>
          <w:sz w:val="24"/>
          <w:szCs w:val="24"/>
          <w:u w:val="single"/>
          <w:lang w:val="en-US"/>
        </w:rPr>
        <w:t xml:space="preserve"> </w:t>
      </w:r>
      <w:r w:rsidR="008E0992">
        <w:rPr>
          <w:rFonts w:ascii="Times New Roman" w:hAnsi="Times New Roman" w:cs="Times New Roman"/>
          <w:sz w:val="24"/>
          <w:szCs w:val="24"/>
          <w:lang w:val="en-US"/>
        </w:rPr>
        <w:t>tahun 2014-2016.</w:t>
      </w:r>
      <w:proofErr w:type="gramEnd"/>
    </w:p>
    <w:p w:rsidR="00185B4A" w:rsidRPr="00791A35" w:rsidRDefault="00185B4A" w:rsidP="00173264">
      <w:pPr>
        <w:spacing w:after="0" w:line="480" w:lineRule="auto"/>
        <w:ind w:firstLine="720"/>
        <w:jc w:val="both"/>
        <w:rPr>
          <w:rFonts w:ascii="Times New Roman" w:hAnsi="Times New Roman" w:cs="Times New Roman"/>
          <w:sz w:val="24"/>
          <w:szCs w:val="24"/>
          <w:lang w:val="en-US"/>
        </w:rPr>
      </w:pPr>
    </w:p>
    <w:p w:rsidR="00264A08" w:rsidRPr="002029E3" w:rsidRDefault="00264A08" w:rsidP="00185B4A">
      <w:pPr>
        <w:pStyle w:val="ListParagraph3"/>
        <w:numPr>
          <w:ilvl w:val="1"/>
          <w:numId w:val="37"/>
        </w:numPr>
        <w:spacing w:after="0" w:line="480" w:lineRule="auto"/>
        <w:ind w:left="709" w:hanging="709"/>
        <w:jc w:val="both"/>
        <w:rPr>
          <w:rFonts w:ascii="Times New Roman" w:hAnsi="Times New Roman" w:cs="Times New Roman"/>
          <w:b/>
          <w:sz w:val="24"/>
          <w:szCs w:val="24"/>
        </w:rPr>
      </w:pPr>
      <w:r w:rsidRPr="00791A35">
        <w:rPr>
          <w:rFonts w:ascii="Times New Roman" w:hAnsi="Times New Roman" w:cs="Times New Roman"/>
          <w:b/>
          <w:sz w:val="24"/>
          <w:szCs w:val="24"/>
        </w:rPr>
        <w:t xml:space="preserve">Rancangan </w:t>
      </w:r>
      <w:r w:rsidR="00256F6D" w:rsidRPr="00791A35">
        <w:rPr>
          <w:rFonts w:ascii="Times New Roman" w:hAnsi="Times New Roman" w:cs="Times New Roman"/>
          <w:b/>
          <w:sz w:val="24"/>
          <w:szCs w:val="24"/>
        </w:rPr>
        <w:t>Pengujian Hipotesis</w:t>
      </w:r>
    </w:p>
    <w:p w:rsidR="00DC2747" w:rsidRPr="002029E3" w:rsidRDefault="002029E3" w:rsidP="004D20AC">
      <w:pPr>
        <w:pStyle w:val="ListParagraph3"/>
        <w:spacing w:after="0" w:line="480" w:lineRule="auto"/>
        <w:ind w:left="0" w:firstLine="720"/>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Menurut Sugiyono (2017:147) analisis data adalah kegiatan setelah seluruh data terkumpul.</w:t>
      </w:r>
      <w:proofErr w:type="gramEnd"/>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Kegiatan dalam analisis data adalah mengelompokkan data berdasarkan variable, menyajikan data tiap variable yang teliti, melakukan </w:t>
      </w:r>
      <w:r>
        <w:rPr>
          <w:rFonts w:ascii="Times New Roman" w:hAnsi="Times New Roman" w:cs="Times New Roman"/>
          <w:sz w:val="24"/>
          <w:szCs w:val="24"/>
          <w:lang w:val="en-US"/>
        </w:rPr>
        <w:lastRenderedPageBreak/>
        <w:t xml:space="preserve">perhitungan untuk menjawab rumusan masalah dan melakukan perhitungan untuk </w:t>
      </w:r>
      <w:r w:rsidR="00002E4A">
        <w:rPr>
          <w:rFonts w:ascii="Times New Roman" w:hAnsi="Times New Roman" w:cs="Times New Roman"/>
          <w:sz w:val="24"/>
          <w:szCs w:val="24"/>
          <w:lang w:val="en-US"/>
        </w:rPr>
        <w:t>m</w:t>
      </w:r>
      <w:r>
        <w:rPr>
          <w:rFonts w:ascii="Times New Roman" w:hAnsi="Times New Roman" w:cs="Times New Roman"/>
          <w:sz w:val="24"/>
          <w:szCs w:val="24"/>
          <w:lang w:val="en-US"/>
        </w:rPr>
        <w:t>enguji hipotesis</w:t>
      </w:r>
      <w:r w:rsidR="00002E4A">
        <w:rPr>
          <w:rFonts w:ascii="Times New Roman" w:hAnsi="Times New Roman" w:cs="Times New Roman"/>
          <w:sz w:val="24"/>
          <w:szCs w:val="24"/>
          <w:lang w:val="en-US"/>
        </w:rPr>
        <w:t xml:space="preserve"> yang telah diajukan.</w:t>
      </w:r>
      <w:proofErr w:type="gramEnd"/>
      <w:r w:rsidR="00002E4A">
        <w:rPr>
          <w:rFonts w:ascii="Times New Roman" w:hAnsi="Times New Roman" w:cs="Times New Roman"/>
          <w:sz w:val="24"/>
          <w:szCs w:val="24"/>
          <w:lang w:val="en-US"/>
        </w:rPr>
        <w:t xml:space="preserve"> Analisis data yang digunakan </w:t>
      </w:r>
      <w:proofErr w:type="gramStart"/>
      <w:r w:rsidR="00002E4A">
        <w:rPr>
          <w:rFonts w:ascii="Times New Roman" w:hAnsi="Times New Roman" w:cs="Times New Roman"/>
          <w:sz w:val="24"/>
          <w:szCs w:val="24"/>
          <w:lang w:val="en-US"/>
        </w:rPr>
        <w:t>adalah :</w:t>
      </w:r>
      <w:proofErr w:type="gramEnd"/>
    </w:p>
    <w:p w:rsidR="00C22DDD" w:rsidRPr="00C22DDD" w:rsidRDefault="00185B4A" w:rsidP="00C22DDD">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3.3.1</w:t>
      </w:r>
      <w:r>
        <w:rPr>
          <w:rFonts w:ascii="Times New Roman" w:hAnsi="Times New Roman" w:cs="Times New Roman"/>
          <w:b/>
          <w:sz w:val="24"/>
          <w:szCs w:val="24"/>
          <w:lang w:val="en-US"/>
        </w:rPr>
        <w:tab/>
      </w:r>
      <w:r w:rsidR="00C22DDD" w:rsidRPr="00C22DDD">
        <w:rPr>
          <w:rFonts w:ascii="Times New Roman" w:hAnsi="Times New Roman" w:cs="Times New Roman"/>
          <w:b/>
          <w:sz w:val="24"/>
          <w:szCs w:val="24"/>
          <w:lang w:val="en-US"/>
        </w:rPr>
        <w:t>Uji Asumsi Klasik</w:t>
      </w:r>
    </w:p>
    <w:p w:rsidR="00C22DDD" w:rsidRDefault="00C22DDD" w:rsidP="00C22DDD">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Uji asumsi klasik merupakan </w:t>
      </w:r>
      <w:proofErr w:type="gramStart"/>
      <w:r>
        <w:rPr>
          <w:rFonts w:ascii="Times New Roman" w:hAnsi="Times New Roman" w:cs="Times New Roman"/>
          <w:sz w:val="24"/>
          <w:szCs w:val="24"/>
          <w:lang w:val="en-US"/>
        </w:rPr>
        <w:t>cara</w:t>
      </w:r>
      <w:proofErr w:type="gramEnd"/>
      <w:r>
        <w:rPr>
          <w:rFonts w:ascii="Times New Roman" w:hAnsi="Times New Roman" w:cs="Times New Roman"/>
          <w:sz w:val="24"/>
          <w:szCs w:val="24"/>
          <w:lang w:val="en-US"/>
        </w:rPr>
        <w:t xml:space="preserve"> untuk mengetahui apakah model regresi yang diperoleh dapat menghasilkan estimator yang baik. </w:t>
      </w:r>
      <w:proofErr w:type="gramStart"/>
      <w:r>
        <w:rPr>
          <w:rFonts w:ascii="Times New Roman" w:hAnsi="Times New Roman" w:cs="Times New Roman"/>
          <w:sz w:val="24"/>
          <w:szCs w:val="24"/>
          <w:lang w:val="en-US"/>
        </w:rPr>
        <w:t>Syarat-syarat yang harus dipenuhi adalah data tersebut harus terdistribusikan secara normal, tidak mengandung multikolinearitas, autokorelaasi dan heteroskedastisitas.</w:t>
      </w:r>
      <w:proofErr w:type="gramEnd"/>
      <w:r>
        <w:rPr>
          <w:rFonts w:ascii="Times New Roman" w:hAnsi="Times New Roman" w:cs="Times New Roman"/>
          <w:sz w:val="24"/>
          <w:szCs w:val="24"/>
          <w:lang w:val="en-US"/>
        </w:rPr>
        <w:t xml:space="preserve"> Untuk itu sebelum melakukan pengujian regresi linear berganda perlu dilakukan lebih dahulu pengujian asumsi klasik (Ghozali, 2016) yang terdiri </w:t>
      </w:r>
      <w:proofErr w:type="gramStart"/>
      <w:r>
        <w:rPr>
          <w:rFonts w:ascii="Times New Roman" w:hAnsi="Times New Roman" w:cs="Times New Roman"/>
          <w:sz w:val="24"/>
          <w:szCs w:val="24"/>
          <w:lang w:val="en-US"/>
        </w:rPr>
        <w:t>atas :</w:t>
      </w:r>
      <w:proofErr w:type="gramEnd"/>
    </w:p>
    <w:p w:rsidR="00AE5E94" w:rsidRPr="00185B4A" w:rsidRDefault="00AE5E94" w:rsidP="00185B4A">
      <w:pPr>
        <w:pStyle w:val="ListParagraph"/>
        <w:numPr>
          <w:ilvl w:val="3"/>
          <w:numId w:val="47"/>
        </w:numPr>
        <w:spacing w:after="0" w:line="480" w:lineRule="auto"/>
        <w:jc w:val="both"/>
        <w:rPr>
          <w:rFonts w:ascii="Times New Roman" w:hAnsi="Times New Roman" w:cs="Times New Roman"/>
          <w:b/>
          <w:sz w:val="24"/>
          <w:szCs w:val="24"/>
          <w:lang w:val="en-US"/>
        </w:rPr>
      </w:pPr>
      <w:r w:rsidRPr="00185B4A">
        <w:rPr>
          <w:rFonts w:ascii="Times New Roman" w:hAnsi="Times New Roman" w:cs="Times New Roman"/>
          <w:b/>
          <w:sz w:val="24"/>
          <w:szCs w:val="24"/>
        </w:rPr>
        <w:t xml:space="preserve">Uji Normalitas </w:t>
      </w:r>
    </w:p>
    <w:p w:rsidR="00AE5E94" w:rsidRPr="00791A35" w:rsidRDefault="00AE5E94" w:rsidP="00185B4A">
      <w:pPr>
        <w:spacing w:after="0" w:line="480" w:lineRule="auto"/>
        <w:ind w:firstLine="709"/>
        <w:jc w:val="both"/>
        <w:rPr>
          <w:rFonts w:ascii="Times New Roman" w:hAnsi="Times New Roman" w:cs="Times New Roman"/>
          <w:sz w:val="24"/>
          <w:szCs w:val="24"/>
        </w:rPr>
      </w:pPr>
      <w:r w:rsidRPr="00791A35">
        <w:rPr>
          <w:rFonts w:ascii="Times New Roman" w:hAnsi="Times New Roman" w:cs="Times New Roman"/>
          <w:sz w:val="24"/>
          <w:szCs w:val="24"/>
        </w:rPr>
        <w:t>Uji normalitas digunakan untuk menguji bahwa data yang digunakan berdistribusi normal atau tidak. Data yang berdistribusi normal menunjukkan bahwa data variabel bebas dan variabel terikat baik digunakan untuk analisis regresi (Sunyoto: 2013).</w:t>
      </w:r>
    </w:p>
    <w:p w:rsidR="004C1CFB" w:rsidRDefault="00AE5E94" w:rsidP="00E5772C">
      <w:pPr>
        <w:spacing w:after="0" w:line="480" w:lineRule="auto"/>
        <w:ind w:firstLine="709"/>
        <w:jc w:val="both"/>
        <w:rPr>
          <w:rFonts w:ascii="Times New Roman" w:hAnsi="Times New Roman" w:cs="Times New Roman"/>
          <w:sz w:val="24"/>
          <w:szCs w:val="24"/>
          <w:lang w:val="en-US"/>
        </w:rPr>
      </w:pPr>
      <w:r w:rsidRPr="00791A35">
        <w:rPr>
          <w:rFonts w:ascii="Times New Roman" w:hAnsi="Times New Roman" w:cs="Times New Roman"/>
          <w:sz w:val="24"/>
          <w:szCs w:val="24"/>
        </w:rPr>
        <w:t xml:space="preserve">Dalam penelitian ini, </w:t>
      </w:r>
      <w:r w:rsidR="002E1A5F">
        <w:rPr>
          <w:rFonts w:ascii="Times New Roman" w:hAnsi="Times New Roman" w:cs="Times New Roman"/>
          <w:sz w:val="24"/>
          <w:szCs w:val="24"/>
          <w:lang w:val="en-US"/>
        </w:rPr>
        <w:t xml:space="preserve">uji normalitas menggunakan alat uji statistic normal probality plot. </w:t>
      </w:r>
      <w:proofErr w:type="gramStart"/>
      <w:r w:rsidR="002E1A5F">
        <w:rPr>
          <w:rFonts w:ascii="Times New Roman" w:hAnsi="Times New Roman" w:cs="Times New Roman"/>
          <w:sz w:val="24"/>
          <w:szCs w:val="24"/>
          <w:lang w:val="en-US"/>
        </w:rPr>
        <w:t>Jika residual berada pada garis diagonal atau mendekati berarti residual tersebut berdistroibusi normal.</w:t>
      </w:r>
      <w:proofErr w:type="gramEnd"/>
      <w:r w:rsidR="002E1A5F">
        <w:rPr>
          <w:rFonts w:ascii="Times New Roman" w:hAnsi="Times New Roman" w:cs="Times New Roman"/>
          <w:sz w:val="24"/>
          <w:szCs w:val="24"/>
          <w:lang w:val="en-US"/>
        </w:rPr>
        <w:t xml:space="preserve"> </w:t>
      </w:r>
      <w:proofErr w:type="gramStart"/>
      <w:r w:rsidR="002E1A5F">
        <w:rPr>
          <w:rFonts w:ascii="Times New Roman" w:hAnsi="Times New Roman" w:cs="Times New Roman"/>
          <w:sz w:val="24"/>
          <w:szCs w:val="24"/>
          <w:lang w:val="en-US"/>
        </w:rPr>
        <w:t>Namun jika residual terletak menyebar menjadi garis diagonal berarti data tersebut tidak berdistribusi dengan normal.</w:t>
      </w:r>
      <w:proofErr w:type="gramEnd"/>
      <w:r w:rsidR="002E1A5F">
        <w:rPr>
          <w:rFonts w:ascii="Times New Roman" w:hAnsi="Times New Roman" w:cs="Times New Roman"/>
          <w:sz w:val="24"/>
          <w:szCs w:val="24"/>
          <w:lang w:val="en-US"/>
        </w:rPr>
        <w:t xml:space="preserve"> </w:t>
      </w:r>
      <w:proofErr w:type="gramStart"/>
      <w:r w:rsidR="002E1A5F">
        <w:rPr>
          <w:rFonts w:ascii="Times New Roman" w:hAnsi="Times New Roman" w:cs="Times New Roman"/>
          <w:sz w:val="24"/>
          <w:szCs w:val="24"/>
          <w:lang w:val="en-US"/>
        </w:rPr>
        <w:t>Salah satu alat uji statistic yang bisa digunakan untuk menguji normalitas data residual alah dengan statistic non parametric One Sampel Kolmogorov-Smirnov (K-S).</w:t>
      </w:r>
      <w:proofErr w:type="gramEnd"/>
      <w:r w:rsidR="002E1A5F">
        <w:rPr>
          <w:rFonts w:ascii="Times New Roman" w:hAnsi="Times New Roman" w:cs="Times New Roman"/>
          <w:sz w:val="24"/>
          <w:szCs w:val="24"/>
          <w:lang w:val="en-US"/>
        </w:rPr>
        <w:t xml:space="preserve"> </w:t>
      </w:r>
      <w:proofErr w:type="gramStart"/>
      <w:r w:rsidR="002E1A5F">
        <w:rPr>
          <w:rFonts w:ascii="Times New Roman" w:hAnsi="Times New Roman" w:cs="Times New Roman"/>
          <w:sz w:val="24"/>
          <w:szCs w:val="24"/>
          <w:lang w:val="en-US"/>
        </w:rPr>
        <w:t>uji</w:t>
      </w:r>
      <w:proofErr w:type="gramEnd"/>
      <w:r w:rsidR="002E1A5F">
        <w:rPr>
          <w:rFonts w:ascii="Times New Roman" w:hAnsi="Times New Roman" w:cs="Times New Roman"/>
          <w:sz w:val="24"/>
          <w:szCs w:val="24"/>
          <w:lang w:val="en-US"/>
        </w:rPr>
        <w:t xml:space="preserve"> K-S ini di lakukan dengan menggunakan hipotesis :</w:t>
      </w:r>
    </w:p>
    <w:p w:rsidR="002E1A5F" w:rsidRDefault="002E1A5F" w:rsidP="002E1A5F">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H0</w:t>
      </w:r>
      <w:r>
        <w:rPr>
          <w:rFonts w:ascii="Times New Roman" w:hAnsi="Times New Roman" w:cs="Times New Roman"/>
          <w:sz w:val="24"/>
          <w:szCs w:val="24"/>
          <w:lang w:val="en-US"/>
        </w:rPr>
        <w:tab/>
        <w:t>= data residual berdistribusi normal</w:t>
      </w:r>
    </w:p>
    <w:p w:rsidR="002E1A5F" w:rsidRDefault="002E1A5F" w:rsidP="002E1A5F">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HA</w:t>
      </w:r>
      <w:r>
        <w:rPr>
          <w:rFonts w:ascii="Times New Roman" w:hAnsi="Times New Roman" w:cs="Times New Roman"/>
          <w:sz w:val="24"/>
          <w:szCs w:val="24"/>
          <w:lang w:val="en-US"/>
        </w:rPr>
        <w:tab/>
        <w:t>= data residual</w:t>
      </w:r>
      <w:r w:rsidR="009A2CBB">
        <w:rPr>
          <w:rFonts w:ascii="Times New Roman" w:hAnsi="Times New Roman" w:cs="Times New Roman"/>
          <w:sz w:val="24"/>
          <w:szCs w:val="24"/>
          <w:lang w:val="en-US"/>
        </w:rPr>
        <w:t xml:space="preserve"> tidak berdistribusi normal</w:t>
      </w:r>
    </w:p>
    <w:p w:rsidR="009A2CBB" w:rsidRDefault="009A2CBB" w:rsidP="002E1A5F">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Pedoman pengambilan keputusan uji statistic non parametric One Sampel Kolmogrov-Smirnov (K-S) </w:t>
      </w:r>
      <w:proofErr w:type="gramStart"/>
      <w:r>
        <w:rPr>
          <w:rFonts w:ascii="Times New Roman" w:hAnsi="Times New Roman" w:cs="Times New Roman"/>
          <w:sz w:val="24"/>
          <w:szCs w:val="24"/>
          <w:lang w:val="en-US"/>
        </w:rPr>
        <w:t>adalah :</w:t>
      </w:r>
      <w:proofErr w:type="gramEnd"/>
    </w:p>
    <w:p w:rsidR="009A2CBB" w:rsidRDefault="009A2CBB" w:rsidP="009A2CBB">
      <w:pPr>
        <w:pStyle w:val="ListParagraph"/>
        <w:numPr>
          <w:ilvl w:val="0"/>
          <w:numId w:val="35"/>
        </w:numPr>
        <w:spacing w:after="0" w:line="480" w:lineRule="auto"/>
        <w:ind w:hanging="720"/>
        <w:jc w:val="both"/>
        <w:rPr>
          <w:rFonts w:ascii="Times New Roman" w:hAnsi="Times New Roman" w:cs="Times New Roman"/>
          <w:sz w:val="24"/>
          <w:szCs w:val="24"/>
          <w:lang w:val="en-US"/>
        </w:rPr>
      </w:pPr>
      <w:r>
        <w:rPr>
          <w:rFonts w:ascii="Times New Roman" w:hAnsi="Times New Roman" w:cs="Times New Roman"/>
          <w:sz w:val="24"/>
          <w:szCs w:val="24"/>
          <w:lang w:val="en-US"/>
        </w:rPr>
        <w:t>Nilai sign atau signifikan atau nilai probalitas &lt; 0,05 distribusi adalah tidak normal</w:t>
      </w:r>
    </w:p>
    <w:p w:rsidR="009A2CBB" w:rsidRDefault="009A2CBB" w:rsidP="009A2CBB">
      <w:pPr>
        <w:pStyle w:val="ListParagraph"/>
        <w:numPr>
          <w:ilvl w:val="0"/>
          <w:numId w:val="35"/>
        </w:numPr>
        <w:spacing w:after="0" w:line="480" w:lineRule="auto"/>
        <w:ind w:hanging="720"/>
        <w:jc w:val="both"/>
        <w:rPr>
          <w:rFonts w:ascii="Times New Roman" w:hAnsi="Times New Roman" w:cs="Times New Roman"/>
          <w:sz w:val="24"/>
          <w:szCs w:val="24"/>
          <w:lang w:val="en-US"/>
        </w:rPr>
      </w:pPr>
      <w:r>
        <w:rPr>
          <w:rFonts w:ascii="Times New Roman" w:hAnsi="Times New Roman" w:cs="Times New Roman"/>
          <w:sz w:val="24"/>
          <w:szCs w:val="24"/>
          <w:lang w:val="en-US"/>
        </w:rPr>
        <w:t>Nilai sign atau nilai probalitas &gt; 0</w:t>
      </w:r>
      <w:proofErr w:type="gramStart"/>
      <w:r>
        <w:rPr>
          <w:rFonts w:ascii="Times New Roman" w:hAnsi="Times New Roman" w:cs="Times New Roman"/>
          <w:sz w:val="24"/>
          <w:szCs w:val="24"/>
          <w:lang w:val="en-US"/>
        </w:rPr>
        <w:t>,05</w:t>
      </w:r>
      <w:proofErr w:type="gramEnd"/>
      <w:r>
        <w:rPr>
          <w:rFonts w:ascii="Times New Roman" w:hAnsi="Times New Roman" w:cs="Times New Roman"/>
          <w:sz w:val="24"/>
          <w:szCs w:val="24"/>
          <w:lang w:val="en-US"/>
        </w:rPr>
        <w:t xml:space="preserve"> distribusi adalah normal.</w:t>
      </w:r>
    </w:p>
    <w:p w:rsidR="009A2CBB" w:rsidRDefault="009A2CBB" w:rsidP="009A2CBB">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Uji normalitas data juga dapat dilihat dengan memperhatikan penyebaran titik pada normal P plot of regression standizzed variable independen, dimana syaratnya </w:t>
      </w:r>
      <w:proofErr w:type="gramStart"/>
      <w:r>
        <w:rPr>
          <w:rFonts w:ascii="Times New Roman" w:hAnsi="Times New Roman" w:cs="Times New Roman"/>
          <w:sz w:val="24"/>
          <w:szCs w:val="24"/>
          <w:lang w:val="en-US"/>
        </w:rPr>
        <w:t>adalah :</w:t>
      </w:r>
      <w:proofErr w:type="gramEnd"/>
    </w:p>
    <w:p w:rsidR="009A2CBB" w:rsidRDefault="009A2CBB" w:rsidP="009A2CBB">
      <w:pPr>
        <w:pStyle w:val="ListParagraph"/>
        <w:numPr>
          <w:ilvl w:val="0"/>
          <w:numId w:val="36"/>
        </w:numPr>
        <w:spacing w:after="0" w:line="480" w:lineRule="auto"/>
        <w:ind w:hanging="720"/>
        <w:jc w:val="both"/>
        <w:rPr>
          <w:rFonts w:ascii="Times New Roman" w:hAnsi="Times New Roman" w:cs="Times New Roman"/>
          <w:sz w:val="24"/>
          <w:szCs w:val="24"/>
          <w:lang w:val="en-US"/>
        </w:rPr>
      </w:pPr>
      <w:r>
        <w:rPr>
          <w:rFonts w:ascii="Times New Roman" w:hAnsi="Times New Roman" w:cs="Times New Roman"/>
          <w:sz w:val="24"/>
          <w:szCs w:val="24"/>
          <w:lang w:val="en-US"/>
        </w:rPr>
        <w:t>Jika data menyebar di sekitar garis diagonal dan mengikuti arah garis diagonal, maka model regresi memenuhi asumsi normalitas.</w:t>
      </w:r>
    </w:p>
    <w:p w:rsidR="009A2CBB" w:rsidRDefault="009A2CBB" w:rsidP="009A2CBB">
      <w:pPr>
        <w:pStyle w:val="ListParagraph"/>
        <w:numPr>
          <w:ilvl w:val="0"/>
          <w:numId w:val="36"/>
        </w:numPr>
        <w:spacing w:after="0" w:line="480" w:lineRule="auto"/>
        <w:ind w:hanging="720"/>
        <w:jc w:val="both"/>
        <w:rPr>
          <w:rFonts w:ascii="Times New Roman" w:hAnsi="Times New Roman" w:cs="Times New Roman"/>
          <w:sz w:val="24"/>
          <w:szCs w:val="24"/>
          <w:lang w:val="en-US"/>
        </w:rPr>
      </w:pPr>
      <w:r>
        <w:rPr>
          <w:rFonts w:ascii="Times New Roman" w:hAnsi="Times New Roman" w:cs="Times New Roman"/>
          <w:sz w:val="24"/>
          <w:szCs w:val="24"/>
          <w:lang w:val="en-US"/>
        </w:rPr>
        <w:t>Jika data menyebar jauh dari garis diagonal dan atau tidak mengikuti arah garis diaogonal, maka model regresi tidak memenuhi asumsi normalitas.</w:t>
      </w:r>
    </w:p>
    <w:p w:rsidR="00AD4F77" w:rsidRPr="00AD4F77" w:rsidRDefault="009A2CBB" w:rsidP="009A2CBB">
      <w:pPr>
        <w:spacing w:after="0" w:line="48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Model regresi yang baik adalah model regresi yang memiliki distribusi data normal atau mendekati normal.</w:t>
      </w:r>
      <w:proofErr w:type="gramEnd"/>
    </w:p>
    <w:p w:rsidR="004C1CFB" w:rsidRPr="00185B4A" w:rsidRDefault="00185B4A" w:rsidP="00185B4A">
      <w:pPr>
        <w:spacing w:after="0" w:line="480" w:lineRule="auto"/>
        <w:jc w:val="both"/>
        <w:rPr>
          <w:rFonts w:ascii="Times New Roman" w:hAnsi="Times New Roman" w:cs="Times New Roman"/>
          <w:b/>
          <w:sz w:val="24"/>
          <w:szCs w:val="24"/>
        </w:rPr>
      </w:pPr>
      <w:r w:rsidRPr="00185B4A">
        <w:rPr>
          <w:rFonts w:ascii="Times New Roman" w:eastAsia="SimSun" w:hAnsi="Times New Roman" w:cs="Times New Roman"/>
          <w:b/>
          <w:bCs/>
          <w:sz w:val="24"/>
          <w:szCs w:val="24"/>
          <w:lang w:val="en-US"/>
        </w:rPr>
        <w:t>3.3.1.2</w:t>
      </w:r>
      <w:r w:rsidRPr="00185B4A">
        <w:rPr>
          <w:rFonts w:ascii="Times New Roman" w:eastAsia="SimSun" w:hAnsi="Times New Roman" w:cs="Times New Roman"/>
          <w:b/>
          <w:bCs/>
          <w:sz w:val="24"/>
          <w:szCs w:val="24"/>
          <w:lang w:val="en-US"/>
        </w:rPr>
        <w:tab/>
      </w:r>
      <w:r w:rsidR="004C1CFB" w:rsidRPr="00185B4A">
        <w:rPr>
          <w:rFonts w:ascii="Times New Roman" w:eastAsia="SimSun" w:hAnsi="Times New Roman" w:cs="Times New Roman"/>
          <w:b/>
          <w:bCs/>
          <w:sz w:val="24"/>
          <w:szCs w:val="24"/>
        </w:rPr>
        <w:t>Uji Heteroskedastisitas</w:t>
      </w:r>
    </w:p>
    <w:p w:rsidR="004C1CFB" w:rsidRPr="00791A35" w:rsidRDefault="004C1CFB" w:rsidP="008C5067">
      <w:pPr>
        <w:spacing w:after="0" w:line="480" w:lineRule="auto"/>
        <w:ind w:firstLine="709"/>
        <w:jc w:val="both"/>
        <w:rPr>
          <w:rFonts w:ascii="Times New Roman" w:hAnsi="Times New Roman" w:cs="Times New Roman"/>
          <w:sz w:val="24"/>
          <w:szCs w:val="24"/>
        </w:rPr>
      </w:pPr>
      <w:r w:rsidRPr="00791A35">
        <w:rPr>
          <w:rFonts w:ascii="Times New Roman" w:hAnsi="Times New Roman" w:cs="Times New Roman"/>
          <w:sz w:val="24"/>
          <w:szCs w:val="24"/>
        </w:rPr>
        <w:t>Uji heteroskedastisitas menunjukkan keadaan dimana dalam model regresi terjadi ketidaksamaan varian dari residual pada satu pengamatan ke pengamatan yang lain. Model regresi yang baik adalah tidak terjadi heteroskedasitisitas (Priyatno, 2012: 158).</w:t>
      </w:r>
    </w:p>
    <w:p w:rsidR="00D21E81" w:rsidRPr="00D21E81" w:rsidRDefault="004C1CFB" w:rsidP="00110B01">
      <w:pPr>
        <w:spacing w:after="0" w:line="480" w:lineRule="auto"/>
        <w:ind w:firstLine="709"/>
        <w:jc w:val="both"/>
        <w:rPr>
          <w:rFonts w:ascii="Times New Roman" w:hAnsi="Times New Roman" w:cs="Times New Roman"/>
          <w:sz w:val="24"/>
          <w:szCs w:val="24"/>
          <w:lang w:val="en-US"/>
        </w:rPr>
      </w:pPr>
      <w:r w:rsidRPr="00791A35">
        <w:rPr>
          <w:rFonts w:ascii="Times New Roman" w:hAnsi="Times New Roman" w:cs="Times New Roman"/>
          <w:sz w:val="24"/>
          <w:szCs w:val="24"/>
        </w:rPr>
        <w:t xml:space="preserve"> Priyatno (2012) mengemukakan untuk melakukan uji heteroskedastisitas dapat menggunakan tingkat signifikansi 0,05 dengan uji 2 sisi. Data dikatakan tidak memiliki kesamaan varians antar variabel dapat dilihat dari hasil uji heteroskedastisitas. Jika data uji menghasilkan nilai lebih dari 0,05 maka dapat disimpulkan tidak terja</w:t>
      </w:r>
      <w:r w:rsidR="00C22DDD">
        <w:rPr>
          <w:rFonts w:ascii="Times New Roman" w:hAnsi="Times New Roman" w:cs="Times New Roman"/>
          <w:sz w:val="24"/>
          <w:szCs w:val="24"/>
        </w:rPr>
        <w:t>di masalah heteroskedastisitas.</w:t>
      </w:r>
    </w:p>
    <w:p w:rsidR="004C1CFB" w:rsidRPr="00256F6D" w:rsidRDefault="00256F6D" w:rsidP="00256F6D">
      <w:pPr>
        <w:spacing w:after="0" w:line="480" w:lineRule="auto"/>
        <w:jc w:val="both"/>
        <w:rPr>
          <w:rFonts w:ascii="Times New Roman" w:hAnsi="Times New Roman" w:cs="Times New Roman"/>
          <w:b/>
          <w:sz w:val="24"/>
          <w:szCs w:val="24"/>
        </w:rPr>
      </w:pPr>
      <w:r w:rsidRPr="00256F6D">
        <w:rPr>
          <w:rFonts w:ascii="Times New Roman" w:hAnsi="Times New Roman" w:cs="Times New Roman"/>
          <w:b/>
          <w:sz w:val="24"/>
          <w:szCs w:val="24"/>
          <w:lang w:val="en-US"/>
        </w:rPr>
        <w:lastRenderedPageBreak/>
        <w:t xml:space="preserve">3.3.1.3 </w:t>
      </w:r>
      <w:r w:rsidR="004C1CFB" w:rsidRPr="00256F6D">
        <w:rPr>
          <w:rFonts w:ascii="Times New Roman" w:hAnsi="Times New Roman" w:cs="Times New Roman"/>
          <w:b/>
          <w:sz w:val="24"/>
          <w:szCs w:val="24"/>
        </w:rPr>
        <w:t>Uji Autokorelasi</w:t>
      </w:r>
    </w:p>
    <w:p w:rsidR="00110B01" w:rsidRPr="00110B01" w:rsidRDefault="000B1B68" w:rsidP="00B17FE7">
      <w:pPr>
        <w:spacing w:after="0" w:line="480" w:lineRule="auto"/>
        <w:ind w:firstLine="709"/>
        <w:jc w:val="both"/>
        <w:rPr>
          <w:rFonts w:ascii="Times New Roman" w:hAnsi="Times New Roman" w:cs="Times New Roman"/>
          <w:sz w:val="24"/>
          <w:szCs w:val="24"/>
          <w:lang w:val="en-US"/>
        </w:rPr>
      </w:pPr>
      <w:r w:rsidRPr="00791A35">
        <w:rPr>
          <w:rFonts w:ascii="Times New Roman" w:hAnsi="Times New Roman" w:cs="Times New Roman"/>
          <w:sz w:val="24"/>
          <w:szCs w:val="24"/>
        </w:rPr>
        <w:t xml:space="preserve">Persamaan dapat dikatakan baik jika tidak memiliki masalah autokorelasi, apabila terjadi autokorelasi maka persamaan tersebut menjadi tidak baik atau tidak layak dipakai prediksi. Uji autokorelasi dapat digunakan untuk menguji bahwa data yang diteliti tidak memiliki kesalahan periode t (berada) dengan kesalahan periode t-1 (sebelumnya). Ukuran dalam menentukan sebuah data mengalami autokorelasi atau tidak </w:t>
      </w:r>
      <w:r w:rsidR="00716554" w:rsidRPr="00791A35">
        <w:rPr>
          <w:rFonts w:ascii="Times New Roman" w:hAnsi="Times New Roman" w:cs="Times New Roman"/>
          <w:sz w:val="24"/>
          <w:szCs w:val="24"/>
        </w:rPr>
        <w:t xml:space="preserve">adalah </w:t>
      </w:r>
      <w:r w:rsidRPr="00791A35">
        <w:rPr>
          <w:rFonts w:ascii="Times New Roman" w:hAnsi="Times New Roman" w:cs="Times New Roman"/>
          <w:sz w:val="24"/>
          <w:szCs w:val="24"/>
        </w:rPr>
        <w:t xml:space="preserve">dengan uji Durbin Watson (DW). </w:t>
      </w:r>
      <w:r w:rsidR="00716554" w:rsidRPr="00791A35">
        <w:rPr>
          <w:rFonts w:ascii="Times New Roman" w:hAnsi="Times New Roman" w:cs="Times New Roman"/>
          <w:sz w:val="24"/>
          <w:szCs w:val="24"/>
        </w:rPr>
        <w:t>Adapun ketentuan uji Durbin Watson (DW) adalah sebagai berikut (Sunyoto, 2013:95):</w:t>
      </w:r>
    </w:p>
    <w:p w:rsidR="00716554" w:rsidRPr="00791A35" w:rsidRDefault="00716554" w:rsidP="00E5772C">
      <w:pPr>
        <w:pStyle w:val="ListParagraph"/>
        <w:numPr>
          <w:ilvl w:val="0"/>
          <w:numId w:val="31"/>
        </w:numPr>
        <w:autoSpaceDE w:val="0"/>
        <w:autoSpaceDN w:val="0"/>
        <w:adjustRightInd w:val="0"/>
        <w:spacing w:after="0" w:line="480" w:lineRule="auto"/>
        <w:ind w:left="709" w:hanging="709"/>
        <w:jc w:val="both"/>
        <w:rPr>
          <w:rFonts w:ascii="Times New Roman" w:hAnsi="Times New Roman" w:cs="Times New Roman"/>
          <w:sz w:val="24"/>
          <w:szCs w:val="24"/>
        </w:rPr>
      </w:pPr>
      <w:r w:rsidRPr="00791A35">
        <w:rPr>
          <w:rFonts w:ascii="Times New Roman" w:hAnsi="Times New Roman" w:cs="Times New Roman"/>
          <w:sz w:val="24"/>
          <w:szCs w:val="24"/>
        </w:rPr>
        <w:t xml:space="preserve">Terjadi autokorelasi positif, jika nilai DW dibawah -2 (DW&lt; -2) </w:t>
      </w:r>
    </w:p>
    <w:p w:rsidR="00716554" w:rsidRPr="00791A35" w:rsidRDefault="00716554" w:rsidP="00E5772C">
      <w:pPr>
        <w:pStyle w:val="ListParagraph"/>
        <w:numPr>
          <w:ilvl w:val="0"/>
          <w:numId w:val="31"/>
        </w:numPr>
        <w:autoSpaceDE w:val="0"/>
        <w:autoSpaceDN w:val="0"/>
        <w:adjustRightInd w:val="0"/>
        <w:spacing w:after="0" w:line="480" w:lineRule="auto"/>
        <w:ind w:left="709" w:hanging="709"/>
        <w:jc w:val="both"/>
        <w:rPr>
          <w:rFonts w:ascii="Times New Roman" w:hAnsi="Times New Roman" w:cs="Times New Roman"/>
          <w:sz w:val="24"/>
          <w:szCs w:val="24"/>
        </w:rPr>
      </w:pPr>
      <w:r w:rsidRPr="00791A35">
        <w:rPr>
          <w:rFonts w:ascii="Times New Roman" w:hAnsi="Times New Roman" w:cs="Times New Roman"/>
          <w:sz w:val="24"/>
          <w:szCs w:val="24"/>
        </w:rPr>
        <w:t>Tidak terjadi autokorelasi, jika nilai DW berada diantara -2 dan +2 atau -2 &lt; DW +2</w:t>
      </w:r>
    </w:p>
    <w:p w:rsidR="00716554" w:rsidRPr="00791A35" w:rsidRDefault="00716554" w:rsidP="00E5772C">
      <w:pPr>
        <w:pStyle w:val="ListParagraph"/>
        <w:numPr>
          <w:ilvl w:val="0"/>
          <w:numId w:val="31"/>
        </w:numPr>
        <w:autoSpaceDE w:val="0"/>
        <w:autoSpaceDN w:val="0"/>
        <w:adjustRightInd w:val="0"/>
        <w:spacing w:after="0" w:line="480" w:lineRule="auto"/>
        <w:ind w:left="709" w:hanging="709"/>
        <w:jc w:val="both"/>
        <w:rPr>
          <w:rFonts w:ascii="Times New Roman" w:hAnsi="Times New Roman" w:cs="Times New Roman"/>
          <w:sz w:val="24"/>
          <w:szCs w:val="24"/>
        </w:rPr>
      </w:pPr>
      <w:r w:rsidRPr="00791A35">
        <w:rPr>
          <w:rFonts w:ascii="Times New Roman" w:hAnsi="Times New Roman" w:cs="Times New Roman"/>
          <w:sz w:val="24"/>
          <w:szCs w:val="24"/>
        </w:rPr>
        <w:t>Terjadi autokorelasi negatif jika nilai DW di atas +2 atau DW &gt; +2</w:t>
      </w:r>
    </w:p>
    <w:p w:rsidR="003012CE" w:rsidRPr="00256F6D" w:rsidRDefault="003012CE" w:rsidP="00256F6D">
      <w:pPr>
        <w:pStyle w:val="ListParagraph"/>
        <w:numPr>
          <w:ilvl w:val="3"/>
          <w:numId w:val="48"/>
        </w:numPr>
        <w:spacing w:after="0" w:line="480" w:lineRule="auto"/>
        <w:jc w:val="both"/>
        <w:rPr>
          <w:rFonts w:ascii="Times New Roman" w:hAnsi="Times New Roman" w:cs="Times New Roman"/>
          <w:sz w:val="24"/>
          <w:szCs w:val="24"/>
        </w:rPr>
      </w:pPr>
      <w:r w:rsidRPr="00256F6D">
        <w:rPr>
          <w:rFonts w:ascii="Times New Roman" w:eastAsiaTheme="minorEastAsia" w:hAnsi="Times New Roman" w:cs="Times New Roman"/>
          <w:b/>
          <w:sz w:val="24"/>
          <w:szCs w:val="24"/>
          <w:lang w:val="en-US"/>
        </w:rPr>
        <w:t>Analisis</w:t>
      </w:r>
      <w:r w:rsidR="00185B4A" w:rsidRPr="00256F6D">
        <w:rPr>
          <w:rFonts w:ascii="Times New Roman" w:eastAsiaTheme="minorEastAsia" w:hAnsi="Times New Roman" w:cs="Times New Roman"/>
          <w:b/>
          <w:sz w:val="24"/>
          <w:szCs w:val="24"/>
          <w:lang w:val="en-US"/>
        </w:rPr>
        <w:t xml:space="preserve"> R</w:t>
      </w:r>
      <w:r w:rsidRPr="00256F6D">
        <w:rPr>
          <w:rFonts w:ascii="Times New Roman" w:eastAsiaTheme="minorEastAsia" w:hAnsi="Times New Roman" w:cs="Times New Roman"/>
          <w:b/>
          <w:sz w:val="24"/>
          <w:szCs w:val="24"/>
          <w:lang w:val="en-US"/>
        </w:rPr>
        <w:t xml:space="preserve">egresi </w:t>
      </w:r>
      <w:r w:rsidR="00934AE8" w:rsidRPr="00256F6D">
        <w:rPr>
          <w:rFonts w:ascii="Times New Roman" w:eastAsiaTheme="minorEastAsia" w:hAnsi="Times New Roman" w:cs="Times New Roman"/>
          <w:b/>
          <w:sz w:val="24"/>
          <w:szCs w:val="24"/>
          <w:lang w:val="en-US"/>
        </w:rPr>
        <w:t>Linear Berganda</w:t>
      </w:r>
    </w:p>
    <w:p w:rsidR="00264A08" w:rsidRPr="00791A35" w:rsidRDefault="00264A08" w:rsidP="00E5772C">
      <w:pPr>
        <w:spacing w:after="0" w:line="480" w:lineRule="auto"/>
        <w:ind w:firstLine="709"/>
        <w:jc w:val="both"/>
        <w:rPr>
          <w:rFonts w:ascii="Times New Roman" w:hAnsi="Times New Roman" w:cs="Times New Roman"/>
          <w:sz w:val="24"/>
          <w:szCs w:val="24"/>
        </w:rPr>
      </w:pPr>
      <w:r w:rsidRPr="00791A35">
        <w:rPr>
          <w:rFonts w:ascii="Times New Roman" w:hAnsi="Times New Roman" w:cs="Times New Roman"/>
          <w:sz w:val="24"/>
          <w:szCs w:val="24"/>
        </w:rPr>
        <w:t xml:space="preserve">Analisis regeresi </w:t>
      </w:r>
      <w:r w:rsidR="00C21BB8" w:rsidRPr="00791A35">
        <w:rPr>
          <w:rFonts w:ascii="Times New Roman" w:hAnsi="Times New Roman" w:cs="Times New Roman"/>
          <w:sz w:val="24"/>
          <w:szCs w:val="24"/>
        </w:rPr>
        <w:t xml:space="preserve">adalah regresi </w:t>
      </w:r>
      <w:r w:rsidRPr="00791A35">
        <w:rPr>
          <w:rFonts w:ascii="Times New Roman" w:hAnsi="Times New Roman" w:cs="Times New Roman"/>
          <w:sz w:val="24"/>
          <w:szCs w:val="24"/>
        </w:rPr>
        <w:t xml:space="preserve">untuk memperkirakan nilai dari suatu variabel dalam </w:t>
      </w:r>
      <w:r w:rsidR="00C21BB8" w:rsidRPr="00791A35">
        <w:rPr>
          <w:rFonts w:ascii="Times New Roman" w:hAnsi="Times New Roman" w:cs="Times New Roman"/>
          <w:sz w:val="24"/>
          <w:szCs w:val="24"/>
        </w:rPr>
        <w:t xml:space="preserve">hubungannya dengan variabel </w:t>
      </w:r>
      <w:r w:rsidRPr="00791A35">
        <w:rPr>
          <w:rFonts w:ascii="Times New Roman" w:hAnsi="Times New Roman" w:cs="Times New Roman"/>
          <w:sz w:val="24"/>
          <w:szCs w:val="24"/>
        </w:rPr>
        <w:t xml:space="preserve">lain yang diketahui melalui persamaan garis regresinya, sedangkan regresi linier berganda adalah regresi dimana variabel terikatnya (Y) dihubungkan atau dijelaskan </w:t>
      </w:r>
      <w:r w:rsidR="00C21BB8" w:rsidRPr="00791A35">
        <w:rPr>
          <w:rFonts w:ascii="Times New Roman" w:hAnsi="Times New Roman" w:cs="Times New Roman"/>
          <w:sz w:val="24"/>
          <w:szCs w:val="24"/>
        </w:rPr>
        <w:t>melalui</w:t>
      </w:r>
      <w:r w:rsidRPr="00791A35">
        <w:rPr>
          <w:rFonts w:ascii="Times New Roman" w:hAnsi="Times New Roman" w:cs="Times New Roman"/>
          <w:sz w:val="24"/>
          <w:szCs w:val="24"/>
        </w:rPr>
        <w:t xml:space="preserve"> lebih dari satu variabel bebas </w:t>
      </w:r>
      <w:r w:rsidR="00C21BB8" w:rsidRPr="00791A35">
        <w:rPr>
          <w:rFonts w:ascii="Times New Roman" w:hAnsi="Times New Roman" w:cs="Times New Roman"/>
          <w:sz w:val="24"/>
          <w:szCs w:val="24"/>
        </w:rPr>
        <w:t>te</w:t>
      </w:r>
      <w:r w:rsidRPr="00791A35">
        <w:rPr>
          <w:rFonts w:ascii="Times New Roman" w:hAnsi="Times New Roman" w:cs="Times New Roman"/>
          <w:sz w:val="24"/>
          <w:szCs w:val="24"/>
        </w:rPr>
        <w:t>tapi masih menunjukka</w:t>
      </w:r>
      <w:r w:rsidR="00C21BB8" w:rsidRPr="00791A35">
        <w:rPr>
          <w:rFonts w:ascii="Times New Roman" w:hAnsi="Times New Roman" w:cs="Times New Roman"/>
          <w:sz w:val="24"/>
          <w:szCs w:val="24"/>
        </w:rPr>
        <w:t>n diagram hubungan yang linier</w:t>
      </w:r>
      <w:r w:rsidRPr="00791A35">
        <w:rPr>
          <w:rFonts w:ascii="Times New Roman" w:hAnsi="Times New Roman" w:cs="Times New Roman"/>
          <w:sz w:val="24"/>
          <w:szCs w:val="24"/>
        </w:rPr>
        <w:t xml:space="preserve">. </w:t>
      </w:r>
      <w:r w:rsidR="00C21BB8" w:rsidRPr="00791A35">
        <w:rPr>
          <w:rFonts w:ascii="Times New Roman" w:hAnsi="Times New Roman" w:cs="Times New Roman"/>
          <w:sz w:val="24"/>
          <w:szCs w:val="24"/>
        </w:rPr>
        <w:t xml:space="preserve">Adapun </w:t>
      </w:r>
      <w:r w:rsidRPr="00791A35">
        <w:rPr>
          <w:rFonts w:ascii="Times New Roman" w:hAnsi="Times New Roman" w:cs="Times New Roman"/>
          <w:sz w:val="24"/>
          <w:szCs w:val="24"/>
        </w:rPr>
        <w:t xml:space="preserve">model regresi berganda yang digunakan dalam penelitian ini </w:t>
      </w:r>
      <w:r w:rsidR="00C21BB8" w:rsidRPr="00791A35">
        <w:rPr>
          <w:rFonts w:ascii="Times New Roman" w:hAnsi="Times New Roman" w:cs="Times New Roman"/>
          <w:sz w:val="24"/>
          <w:szCs w:val="24"/>
        </w:rPr>
        <w:t>adalah sebagai berikut:</w:t>
      </w:r>
    </w:p>
    <w:p w:rsidR="00264A08" w:rsidRPr="00791A35" w:rsidRDefault="00264A08" w:rsidP="00E5772C">
      <w:pPr>
        <w:pStyle w:val="ListParagraph3"/>
        <w:spacing w:after="0" w:line="480" w:lineRule="auto"/>
        <w:ind w:left="0" w:firstLine="709"/>
        <w:jc w:val="center"/>
        <w:rPr>
          <w:rFonts w:ascii="Times New Roman" w:hAnsi="Times New Roman" w:cs="Times New Roman"/>
          <w:b/>
          <w:sz w:val="24"/>
          <w:szCs w:val="24"/>
        </w:rPr>
      </w:pPr>
      <w:r w:rsidRPr="00791A35">
        <w:rPr>
          <w:rFonts w:ascii="Times New Roman" w:hAnsi="Times New Roman" w:cs="Times New Roman"/>
          <w:b/>
          <w:sz w:val="24"/>
          <w:szCs w:val="24"/>
        </w:rPr>
        <w:t>Y = a+b</w:t>
      </w:r>
      <w:r w:rsidRPr="00791A35">
        <w:rPr>
          <w:rFonts w:ascii="Times New Roman" w:hAnsi="Times New Roman" w:cs="Times New Roman"/>
          <w:b/>
          <w:sz w:val="24"/>
          <w:szCs w:val="24"/>
          <w:vertAlign w:val="subscript"/>
        </w:rPr>
        <w:t>1</w:t>
      </w:r>
      <w:r w:rsidRPr="00791A35">
        <w:rPr>
          <w:rFonts w:ascii="Times New Roman" w:hAnsi="Times New Roman" w:cs="Times New Roman"/>
          <w:b/>
          <w:sz w:val="24"/>
          <w:szCs w:val="24"/>
        </w:rPr>
        <w:t>X</w:t>
      </w:r>
      <w:r w:rsidRPr="00791A35">
        <w:rPr>
          <w:rFonts w:ascii="Times New Roman" w:hAnsi="Times New Roman" w:cs="Times New Roman"/>
          <w:b/>
          <w:sz w:val="24"/>
          <w:szCs w:val="24"/>
          <w:vertAlign w:val="subscript"/>
        </w:rPr>
        <w:t>1</w:t>
      </w:r>
      <w:r w:rsidRPr="00791A35">
        <w:rPr>
          <w:rFonts w:ascii="Times New Roman" w:hAnsi="Times New Roman" w:cs="Times New Roman"/>
          <w:b/>
          <w:sz w:val="24"/>
          <w:szCs w:val="24"/>
        </w:rPr>
        <w:t>+b</w:t>
      </w:r>
      <w:r w:rsidRPr="00791A35">
        <w:rPr>
          <w:rFonts w:ascii="Times New Roman" w:hAnsi="Times New Roman" w:cs="Times New Roman"/>
          <w:b/>
          <w:sz w:val="24"/>
          <w:szCs w:val="24"/>
          <w:vertAlign w:val="subscript"/>
        </w:rPr>
        <w:t>2</w:t>
      </w:r>
      <w:r w:rsidRPr="00791A35">
        <w:rPr>
          <w:rFonts w:ascii="Times New Roman" w:hAnsi="Times New Roman" w:cs="Times New Roman"/>
          <w:b/>
          <w:sz w:val="24"/>
          <w:szCs w:val="24"/>
        </w:rPr>
        <w:t>X</w:t>
      </w:r>
      <w:r w:rsidRPr="00791A35">
        <w:rPr>
          <w:rFonts w:ascii="Times New Roman" w:hAnsi="Times New Roman" w:cs="Times New Roman"/>
          <w:b/>
          <w:sz w:val="24"/>
          <w:szCs w:val="24"/>
          <w:vertAlign w:val="subscript"/>
        </w:rPr>
        <w:t>2</w:t>
      </w:r>
      <w:r w:rsidR="00A93F11" w:rsidRPr="00791A35">
        <w:rPr>
          <w:rFonts w:ascii="Times New Roman" w:hAnsi="Times New Roman" w:cs="Times New Roman"/>
          <w:b/>
          <w:sz w:val="24"/>
          <w:szCs w:val="24"/>
        </w:rPr>
        <w:t>+</w:t>
      </w:r>
      <w:r w:rsidRPr="00791A35">
        <w:rPr>
          <w:rFonts w:ascii="Times New Roman" w:hAnsi="Times New Roman" w:cs="Times New Roman"/>
          <w:b/>
          <w:sz w:val="24"/>
          <w:szCs w:val="24"/>
        </w:rPr>
        <w:t>e</w:t>
      </w:r>
    </w:p>
    <w:p w:rsidR="00264A08" w:rsidRPr="00791A35" w:rsidRDefault="00264A08" w:rsidP="00E5772C">
      <w:pPr>
        <w:pStyle w:val="ListParagraph3"/>
        <w:spacing w:after="0" w:line="480" w:lineRule="auto"/>
        <w:ind w:left="0"/>
        <w:jc w:val="both"/>
        <w:rPr>
          <w:rFonts w:ascii="Times New Roman" w:hAnsi="Times New Roman" w:cs="Times New Roman"/>
          <w:sz w:val="24"/>
          <w:szCs w:val="24"/>
        </w:rPr>
      </w:pPr>
      <w:r w:rsidRPr="00791A35">
        <w:rPr>
          <w:rFonts w:ascii="Times New Roman" w:hAnsi="Times New Roman" w:cs="Times New Roman"/>
          <w:sz w:val="24"/>
          <w:szCs w:val="24"/>
        </w:rPr>
        <w:t>Keterangan :</w:t>
      </w:r>
    </w:p>
    <w:p w:rsidR="00264A08" w:rsidRPr="00A93F11" w:rsidRDefault="00A93F11" w:rsidP="00E5772C">
      <w:pPr>
        <w:pStyle w:val="ListParagraph3"/>
        <w:spacing w:after="0" w:line="480" w:lineRule="auto"/>
        <w:ind w:left="0"/>
        <w:jc w:val="both"/>
        <w:rPr>
          <w:rFonts w:ascii="Times New Roman" w:hAnsi="Times New Roman" w:cs="Times New Roman"/>
          <w:sz w:val="24"/>
          <w:szCs w:val="24"/>
          <w:lang w:val="en-US"/>
        </w:rPr>
      </w:pPr>
      <w:r>
        <w:rPr>
          <w:rFonts w:ascii="Times New Roman" w:hAnsi="Times New Roman" w:cs="Times New Roman"/>
          <w:sz w:val="24"/>
          <w:szCs w:val="24"/>
        </w:rPr>
        <w:t>Y</w:t>
      </w:r>
      <w:r>
        <w:rPr>
          <w:rFonts w:ascii="Times New Roman" w:hAnsi="Times New Roman" w:cs="Times New Roman"/>
          <w:sz w:val="24"/>
          <w:szCs w:val="24"/>
        </w:rPr>
        <w:tab/>
        <w:t xml:space="preserve">= </w:t>
      </w:r>
      <w:r>
        <w:rPr>
          <w:rFonts w:ascii="Times New Roman" w:hAnsi="Times New Roman" w:cs="Times New Roman"/>
          <w:sz w:val="24"/>
          <w:szCs w:val="24"/>
          <w:lang w:val="en-US"/>
        </w:rPr>
        <w:t>Harga Saham</w:t>
      </w:r>
    </w:p>
    <w:p w:rsidR="00264A08" w:rsidRPr="00791A35" w:rsidRDefault="00264A08" w:rsidP="00E5772C">
      <w:pPr>
        <w:pStyle w:val="ListParagraph3"/>
        <w:spacing w:after="0" w:line="480" w:lineRule="auto"/>
        <w:ind w:left="0"/>
        <w:jc w:val="both"/>
        <w:rPr>
          <w:rFonts w:ascii="Times New Roman" w:hAnsi="Times New Roman" w:cs="Times New Roman"/>
          <w:sz w:val="24"/>
          <w:szCs w:val="24"/>
        </w:rPr>
      </w:pPr>
      <w:r w:rsidRPr="00791A35">
        <w:rPr>
          <w:rFonts w:ascii="Times New Roman" w:hAnsi="Times New Roman" w:cs="Times New Roman"/>
          <w:sz w:val="24"/>
          <w:szCs w:val="24"/>
        </w:rPr>
        <w:t>a</w:t>
      </w:r>
      <w:r w:rsidRPr="00791A35">
        <w:rPr>
          <w:rFonts w:ascii="Times New Roman" w:hAnsi="Times New Roman" w:cs="Times New Roman"/>
          <w:sz w:val="24"/>
          <w:szCs w:val="24"/>
        </w:rPr>
        <w:tab/>
        <w:t>= Konstanta</w:t>
      </w:r>
    </w:p>
    <w:p w:rsidR="00264A08" w:rsidRPr="00A93F11" w:rsidRDefault="00264A08" w:rsidP="00E5772C">
      <w:pPr>
        <w:pStyle w:val="ListParagraph3"/>
        <w:spacing w:after="0" w:line="480" w:lineRule="auto"/>
        <w:ind w:left="0"/>
        <w:jc w:val="both"/>
        <w:rPr>
          <w:rFonts w:ascii="Times New Roman" w:hAnsi="Times New Roman" w:cs="Times New Roman"/>
          <w:sz w:val="24"/>
          <w:szCs w:val="24"/>
          <w:lang w:val="en-US"/>
        </w:rPr>
      </w:pPr>
      <w:r w:rsidRPr="00791A35">
        <w:rPr>
          <w:rFonts w:ascii="Times New Roman" w:hAnsi="Times New Roman" w:cs="Times New Roman"/>
          <w:sz w:val="24"/>
          <w:szCs w:val="24"/>
        </w:rPr>
        <w:lastRenderedPageBreak/>
        <w:t>b</w:t>
      </w:r>
      <w:r w:rsidRPr="00791A35">
        <w:rPr>
          <w:rFonts w:ascii="Times New Roman" w:hAnsi="Times New Roman" w:cs="Times New Roman"/>
          <w:sz w:val="24"/>
          <w:szCs w:val="24"/>
          <w:vertAlign w:val="subscript"/>
        </w:rPr>
        <w:t>1</w:t>
      </w:r>
      <w:r w:rsidRPr="00791A35">
        <w:rPr>
          <w:rFonts w:ascii="Times New Roman" w:hAnsi="Times New Roman" w:cs="Times New Roman"/>
          <w:sz w:val="24"/>
          <w:szCs w:val="24"/>
          <w:vertAlign w:val="subscript"/>
        </w:rPr>
        <w:tab/>
      </w:r>
      <w:r w:rsidRPr="00791A35">
        <w:rPr>
          <w:rFonts w:ascii="Times New Roman" w:hAnsi="Times New Roman" w:cs="Times New Roman"/>
          <w:sz w:val="24"/>
          <w:szCs w:val="24"/>
        </w:rPr>
        <w:t xml:space="preserve">= Koefisien </w:t>
      </w:r>
      <w:r w:rsidR="00A93F11" w:rsidRPr="00791A35">
        <w:rPr>
          <w:rFonts w:ascii="Times New Roman" w:hAnsi="Times New Roman" w:cs="Times New Roman"/>
          <w:sz w:val="24"/>
          <w:szCs w:val="24"/>
        </w:rPr>
        <w:t xml:space="preserve">Regresi </w:t>
      </w:r>
      <w:r w:rsidR="00A93F11">
        <w:rPr>
          <w:rFonts w:ascii="Times New Roman" w:hAnsi="Times New Roman" w:cs="Times New Roman"/>
          <w:sz w:val="24"/>
          <w:szCs w:val="24"/>
          <w:lang w:val="en-US"/>
        </w:rPr>
        <w:t>Berganda</w:t>
      </w:r>
    </w:p>
    <w:p w:rsidR="00264A08" w:rsidRPr="00A93F11" w:rsidRDefault="00264A08" w:rsidP="00E5772C">
      <w:pPr>
        <w:pStyle w:val="ListParagraph3"/>
        <w:spacing w:after="0" w:line="480" w:lineRule="auto"/>
        <w:ind w:left="0"/>
        <w:jc w:val="both"/>
        <w:rPr>
          <w:rFonts w:ascii="Times New Roman" w:hAnsi="Times New Roman" w:cs="Times New Roman"/>
          <w:sz w:val="24"/>
          <w:szCs w:val="24"/>
          <w:lang w:val="en-US"/>
        </w:rPr>
      </w:pPr>
      <w:r w:rsidRPr="00791A35">
        <w:rPr>
          <w:rFonts w:ascii="Times New Roman" w:hAnsi="Times New Roman" w:cs="Times New Roman"/>
          <w:sz w:val="24"/>
          <w:szCs w:val="24"/>
        </w:rPr>
        <w:t>b</w:t>
      </w:r>
      <w:r w:rsidRPr="00791A35">
        <w:rPr>
          <w:rFonts w:ascii="Times New Roman" w:hAnsi="Times New Roman" w:cs="Times New Roman"/>
          <w:sz w:val="24"/>
          <w:szCs w:val="24"/>
          <w:vertAlign w:val="subscript"/>
        </w:rPr>
        <w:t>2</w:t>
      </w:r>
      <w:r w:rsidRPr="00791A35">
        <w:rPr>
          <w:rFonts w:ascii="Times New Roman" w:hAnsi="Times New Roman" w:cs="Times New Roman"/>
          <w:sz w:val="24"/>
          <w:szCs w:val="24"/>
          <w:vertAlign w:val="subscript"/>
        </w:rPr>
        <w:tab/>
      </w:r>
      <w:r w:rsidRPr="00791A35">
        <w:rPr>
          <w:rFonts w:ascii="Times New Roman" w:hAnsi="Times New Roman" w:cs="Times New Roman"/>
          <w:sz w:val="24"/>
          <w:szCs w:val="24"/>
        </w:rPr>
        <w:t>=</w:t>
      </w:r>
      <w:r w:rsidR="00A93F11">
        <w:rPr>
          <w:rFonts w:ascii="Times New Roman" w:hAnsi="Times New Roman" w:cs="Times New Roman"/>
          <w:sz w:val="24"/>
          <w:szCs w:val="24"/>
          <w:lang w:val="en-US"/>
        </w:rPr>
        <w:t xml:space="preserve"> </w:t>
      </w:r>
      <w:r w:rsidR="00A93F11" w:rsidRPr="00791A35">
        <w:rPr>
          <w:rFonts w:ascii="Times New Roman" w:hAnsi="Times New Roman" w:cs="Times New Roman"/>
          <w:sz w:val="24"/>
          <w:szCs w:val="24"/>
        </w:rPr>
        <w:t xml:space="preserve">Koefisien Regresi </w:t>
      </w:r>
      <w:r w:rsidR="00A93F11">
        <w:rPr>
          <w:rFonts w:ascii="Times New Roman" w:hAnsi="Times New Roman" w:cs="Times New Roman"/>
          <w:sz w:val="24"/>
          <w:szCs w:val="24"/>
          <w:lang w:val="en-US"/>
        </w:rPr>
        <w:t>Berganda</w:t>
      </w:r>
    </w:p>
    <w:p w:rsidR="00264A08" w:rsidRPr="00A93F11" w:rsidRDefault="00264A08" w:rsidP="00E5772C">
      <w:pPr>
        <w:pStyle w:val="ListParagraph3"/>
        <w:spacing w:after="0" w:line="480" w:lineRule="auto"/>
        <w:ind w:left="0"/>
        <w:jc w:val="both"/>
        <w:rPr>
          <w:rFonts w:ascii="Times New Roman" w:hAnsi="Times New Roman" w:cs="Times New Roman"/>
          <w:sz w:val="24"/>
          <w:szCs w:val="24"/>
          <w:lang w:val="en-US"/>
        </w:rPr>
      </w:pPr>
      <w:r w:rsidRPr="00791A35">
        <w:rPr>
          <w:rFonts w:ascii="Times New Roman" w:hAnsi="Times New Roman" w:cs="Times New Roman"/>
          <w:sz w:val="24"/>
          <w:szCs w:val="24"/>
        </w:rPr>
        <w:t>X</w:t>
      </w:r>
      <w:r w:rsidRPr="00791A35">
        <w:rPr>
          <w:rFonts w:ascii="Times New Roman" w:hAnsi="Times New Roman" w:cs="Times New Roman"/>
          <w:sz w:val="24"/>
          <w:szCs w:val="24"/>
          <w:vertAlign w:val="subscript"/>
        </w:rPr>
        <w:t>1</w:t>
      </w:r>
      <w:r w:rsidRPr="00791A35">
        <w:rPr>
          <w:rFonts w:ascii="Times New Roman" w:hAnsi="Times New Roman" w:cs="Times New Roman"/>
          <w:sz w:val="24"/>
          <w:szCs w:val="24"/>
          <w:vertAlign w:val="subscript"/>
        </w:rPr>
        <w:tab/>
      </w:r>
      <w:r w:rsidR="00D629B4" w:rsidRPr="00791A35">
        <w:rPr>
          <w:rFonts w:ascii="Times New Roman" w:hAnsi="Times New Roman" w:cs="Times New Roman"/>
          <w:sz w:val="24"/>
          <w:szCs w:val="24"/>
        </w:rPr>
        <w:t xml:space="preserve">= </w:t>
      </w:r>
      <w:r w:rsidR="00A93F11">
        <w:rPr>
          <w:rFonts w:ascii="Times New Roman" w:hAnsi="Times New Roman" w:cs="Times New Roman"/>
          <w:sz w:val="24"/>
          <w:szCs w:val="24"/>
          <w:lang w:val="en-US"/>
        </w:rPr>
        <w:t>Variabel Labaa Akuntansi</w:t>
      </w:r>
    </w:p>
    <w:p w:rsidR="00264A08" w:rsidRPr="00A93F11" w:rsidRDefault="00264A08" w:rsidP="00E5772C">
      <w:pPr>
        <w:pStyle w:val="ListParagraph3"/>
        <w:spacing w:after="0" w:line="480" w:lineRule="auto"/>
        <w:ind w:left="0"/>
        <w:jc w:val="both"/>
        <w:rPr>
          <w:rFonts w:ascii="Times New Roman" w:hAnsi="Times New Roman" w:cs="Times New Roman"/>
          <w:sz w:val="24"/>
          <w:szCs w:val="24"/>
          <w:lang w:val="en-US"/>
        </w:rPr>
      </w:pPr>
      <w:r w:rsidRPr="00791A35">
        <w:rPr>
          <w:rFonts w:ascii="Times New Roman" w:hAnsi="Times New Roman" w:cs="Times New Roman"/>
          <w:sz w:val="24"/>
          <w:szCs w:val="24"/>
        </w:rPr>
        <w:t>X</w:t>
      </w:r>
      <w:r w:rsidRPr="00791A35">
        <w:rPr>
          <w:rFonts w:ascii="Times New Roman" w:hAnsi="Times New Roman" w:cs="Times New Roman"/>
          <w:sz w:val="24"/>
          <w:szCs w:val="24"/>
          <w:vertAlign w:val="subscript"/>
        </w:rPr>
        <w:t>2</w:t>
      </w:r>
      <w:r w:rsidRPr="00791A35">
        <w:rPr>
          <w:rFonts w:ascii="Times New Roman" w:hAnsi="Times New Roman" w:cs="Times New Roman"/>
          <w:sz w:val="24"/>
          <w:szCs w:val="24"/>
          <w:vertAlign w:val="subscript"/>
        </w:rPr>
        <w:tab/>
      </w:r>
      <w:r w:rsidRPr="00791A35">
        <w:rPr>
          <w:rFonts w:ascii="Times New Roman" w:hAnsi="Times New Roman" w:cs="Times New Roman"/>
          <w:sz w:val="24"/>
          <w:szCs w:val="24"/>
        </w:rPr>
        <w:t xml:space="preserve">= </w:t>
      </w:r>
      <w:r w:rsidR="00A93F11">
        <w:rPr>
          <w:rFonts w:ascii="Times New Roman" w:hAnsi="Times New Roman" w:cs="Times New Roman"/>
          <w:sz w:val="24"/>
          <w:szCs w:val="24"/>
          <w:lang w:val="en-US"/>
        </w:rPr>
        <w:t>Variable Arus Kas</w:t>
      </w:r>
    </w:p>
    <w:p w:rsidR="00256F6D" w:rsidRPr="004D20AC" w:rsidRDefault="00264A08" w:rsidP="004D20AC">
      <w:pPr>
        <w:pStyle w:val="ListParagraph3"/>
        <w:spacing w:after="0" w:line="480" w:lineRule="auto"/>
        <w:ind w:left="0"/>
        <w:jc w:val="both"/>
        <w:rPr>
          <w:rFonts w:ascii="Times New Roman" w:hAnsi="Times New Roman" w:cs="Times New Roman"/>
          <w:sz w:val="24"/>
          <w:szCs w:val="24"/>
          <w:lang w:val="en-US"/>
        </w:rPr>
      </w:pPr>
      <w:r w:rsidRPr="00791A35">
        <w:rPr>
          <w:rFonts w:ascii="Times New Roman" w:hAnsi="Times New Roman" w:cs="Times New Roman"/>
          <w:sz w:val="24"/>
          <w:szCs w:val="24"/>
        </w:rPr>
        <w:t>e</w:t>
      </w:r>
      <w:r w:rsidRPr="00791A35">
        <w:rPr>
          <w:rFonts w:ascii="Times New Roman" w:hAnsi="Times New Roman" w:cs="Times New Roman"/>
          <w:sz w:val="24"/>
          <w:szCs w:val="24"/>
        </w:rPr>
        <w:tab/>
        <w:t>= Kesalahan (</w:t>
      </w:r>
      <w:r w:rsidRPr="00791A35">
        <w:rPr>
          <w:rFonts w:ascii="Times New Roman" w:hAnsi="Times New Roman" w:cs="Times New Roman"/>
          <w:i/>
          <w:sz w:val="24"/>
          <w:szCs w:val="24"/>
        </w:rPr>
        <w:t>error</w:t>
      </w:r>
      <w:r w:rsidRPr="00791A35">
        <w:rPr>
          <w:rFonts w:ascii="Times New Roman" w:hAnsi="Times New Roman" w:cs="Times New Roman"/>
          <w:sz w:val="24"/>
          <w:szCs w:val="24"/>
        </w:rPr>
        <w:t>)/tingkat pengganggu</w:t>
      </w:r>
    </w:p>
    <w:p w:rsidR="00264A08" w:rsidRPr="00791A35" w:rsidRDefault="00264A08" w:rsidP="00256F6D">
      <w:pPr>
        <w:pStyle w:val="ListParagraph2"/>
        <w:numPr>
          <w:ilvl w:val="3"/>
          <w:numId w:val="48"/>
        </w:numPr>
        <w:spacing w:after="0" w:line="480" w:lineRule="auto"/>
        <w:rPr>
          <w:rFonts w:ascii="Times New Roman" w:hAnsi="Times New Roman" w:cs="Times New Roman"/>
          <w:b/>
          <w:sz w:val="24"/>
          <w:szCs w:val="24"/>
        </w:rPr>
      </w:pPr>
      <w:r w:rsidRPr="00791A35">
        <w:rPr>
          <w:rFonts w:ascii="Times New Roman" w:hAnsi="Times New Roman" w:cs="Times New Roman"/>
          <w:b/>
          <w:sz w:val="24"/>
          <w:szCs w:val="24"/>
        </w:rPr>
        <w:t>Koefisien Korelasi</w:t>
      </w:r>
    </w:p>
    <w:p w:rsidR="005A2895" w:rsidRPr="005A2895" w:rsidRDefault="0038753E" w:rsidP="00C22DDD">
      <w:pPr>
        <w:spacing w:after="0" w:line="480" w:lineRule="auto"/>
        <w:ind w:firstLine="720"/>
        <w:jc w:val="both"/>
        <w:rPr>
          <w:rFonts w:ascii="Times New Roman" w:hAnsi="Times New Roman" w:cs="Times New Roman"/>
          <w:sz w:val="24"/>
          <w:szCs w:val="24"/>
          <w:lang w:val="en-US"/>
        </w:rPr>
      </w:pPr>
      <w:r w:rsidRPr="00791A35">
        <w:rPr>
          <w:rFonts w:ascii="Times New Roman" w:hAnsi="Times New Roman" w:cs="Times New Roman"/>
          <w:sz w:val="24"/>
          <w:szCs w:val="24"/>
        </w:rPr>
        <w:t xml:space="preserve">Koefisien korelasi </w:t>
      </w:r>
      <w:r w:rsidR="00CE19D0" w:rsidRPr="00791A35">
        <w:rPr>
          <w:rFonts w:ascii="Times New Roman" w:hAnsi="Times New Roman" w:cs="Times New Roman"/>
          <w:sz w:val="24"/>
          <w:szCs w:val="24"/>
        </w:rPr>
        <w:t xml:space="preserve">digunakan untuk </w:t>
      </w:r>
      <w:bookmarkStart w:id="0" w:name="_Hlk503178238"/>
      <w:r w:rsidR="00CE19D0" w:rsidRPr="00791A35">
        <w:rPr>
          <w:rFonts w:ascii="Times New Roman" w:hAnsi="Times New Roman" w:cs="Times New Roman"/>
          <w:sz w:val="24"/>
          <w:szCs w:val="24"/>
        </w:rPr>
        <w:t xml:space="preserve">menunjukkan hubungan dua variabel secara acak. Hubungan yang dihasilkan terdiri dari dua arah yaitu hubungan positif dan hubungan negatif. </w:t>
      </w:r>
      <w:bookmarkEnd w:id="0"/>
      <w:r w:rsidR="00CE19D0" w:rsidRPr="00791A35">
        <w:rPr>
          <w:rFonts w:ascii="Times New Roman" w:hAnsi="Times New Roman" w:cs="Times New Roman"/>
          <w:sz w:val="24"/>
          <w:szCs w:val="24"/>
        </w:rPr>
        <w:t xml:space="preserve">Hubungan variabel </w:t>
      </w:r>
      <w:r w:rsidRPr="00791A35">
        <w:rPr>
          <w:rFonts w:ascii="Times New Roman" w:hAnsi="Times New Roman" w:cs="Times New Roman"/>
          <w:sz w:val="24"/>
          <w:szCs w:val="24"/>
        </w:rPr>
        <w:t xml:space="preserve">dapat </w:t>
      </w:r>
      <w:r w:rsidR="00CE19D0" w:rsidRPr="00791A35">
        <w:rPr>
          <w:rFonts w:ascii="Times New Roman" w:hAnsi="Times New Roman" w:cs="Times New Roman"/>
          <w:sz w:val="24"/>
          <w:szCs w:val="24"/>
        </w:rPr>
        <w:t xml:space="preserve">dikatakan positif </w:t>
      </w:r>
      <w:r w:rsidRPr="00791A35">
        <w:rPr>
          <w:rFonts w:ascii="Times New Roman" w:hAnsi="Times New Roman" w:cs="Times New Roman"/>
          <w:sz w:val="24"/>
          <w:szCs w:val="24"/>
        </w:rPr>
        <w:t>apabila</w:t>
      </w:r>
      <w:r w:rsidR="00CE19D0" w:rsidRPr="00791A35">
        <w:rPr>
          <w:rFonts w:ascii="Times New Roman" w:hAnsi="Times New Roman" w:cs="Times New Roman"/>
          <w:sz w:val="24"/>
          <w:szCs w:val="24"/>
        </w:rPr>
        <w:t xml:space="preserve"> hubungan variabel tersebut searah. Sedangkan hubungan variabel dikatakan negatif </w:t>
      </w:r>
      <w:r w:rsidRPr="00791A35">
        <w:rPr>
          <w:rFonts w:ascii="Times New Roman" w:hAnsi="Times New Roman" w:cs="Times New Roman"/>
          <w:sz w:val="24"/>
          <w:szCs w:val="24"/>
        </w:rPr>
        <w:t>apabila</w:t>
      </w:r>
      <w:r w:rsidR="00CE19D0" w:rsidRPr="00791A35">
        <w:rPr>
          <w:rFonts w:ascii="Times New Roman" w:hAnsi="Times New Roman" w:cs="Times New Roman"/>
          <w:sz w:val="24"/>
          <w:szCs w:val="24"/>
        </w:rPr>
        <w:t xml:space="preserve"> variabel memiliki hubungan yang terbalik. </w:t>
      </w:r>
      <w:r w:rsidR="008C31DF" w:rsidRPr="00791A35">
        <w:rPr>
          <w:rFonts w:ascii="Times New Roman" w:hAnsi="Times New Roman" w:cs="Times New Roman"/>
          <w:sz w:val="24"/>
          <w:szCs w:val="24"/>
        </w:rPr>
        <w:t>Adapu</w:t>
      </w:r>
      <w:r w:rsidR="0002676C">
        <w:rPr>
          <w:rFonts w:ascii="Times New Roman" w:hAnsi="Times New Roman" w:cs="Times New Roman"/>
          <w:sz w:val="24"/>
          <w:szCs w:val="24"/>
        </w:rPr>
        <w:t>n</w:t>
      </w:r>
      <w:r w:rsidR="008C31DF" w:rsidRPr="00791A35">
        <w:rPr>
          <w:rFonts w:ascii="Times New Roman" w:hAnsi="Times New Roman" w:cs="Times New Roman"/>
          <w:sz w:val="24"/>
          <w:szCs w:val="24"/>
        </w:rPr>
        <w:t xml:space="preserve">pedoman dalam menentukan koefisien korelasi </w:t>
      </w:r>
      <w:r w:rsidR="00CE19D0" w:rsidRPr="00791A35">
        <w:rPr>
          <w:rFonts w:ascii="Times New Roman" w:hAnsi="Times New Roman" w:cs="Times New Roman"/>
          <w:sz w:val="24"/>
          <w:szCs w:val="24"/>
        </w:rPr>
        <w:t>mengenai kekuatan hubungan yang te</w:t>
      </w:r>
      <w:r w:rsidR="008C31DF" w:rsidRPr="00791A35">
        <w:rPr>
          <w:rFonts w:ascii="Times New Roman" w:hAnsi="Times New Roman" w:cs="Times New Roman"/>
          <w:sz w:val="24"/>
          <w:szCs w:val="24"/>
        </w:rPr>
        <w:t>rjadi antar variabel adalah sebagai berikut:</w:t>
      </w:r>
    </w:p>
    <w:p w:rsidR="00264A08" w:rsidRPr="00791A35" w:rsidRDefault="00264A08" w:rsidP="00E5772C">
      <w:pPr>
        <w:spacing w:after="0" w:line="480" w:lineRule="auto"/>
        <w:jc w:val="center"/>
        <w:rPr>
          <w:rFonts w:ascii="Times New Roman" w:eastAsia="Times New Roman" w:hAnsi="Times New Roman" w:cs="Times New Roman"/>
          <w:b/>
          <w:position w:val="-3"/>
          <w:sz w:val="24"/>
          <w:szCs w:val="24"/>
          <w:lang w:val="en-US"/>
        </w:rPr>
      </w:pPr>
      <w:r w:rsidRPr="00791A35">
        <w:rPr>
          <w:rFonts w:ascii="Times New Roman" w:eastAsia="Times New Roman" w:hAnsi="Times New Roman" w:cs="Times New Roman"/>
          <w:b/>
          <w:position w:val="-3"/>
          <w:sz w:val="24"/>
          <w:szCs w:val="24"/>
          <w:lang w:val="en-US"/>
        </w:rPr>
        <w:t>Tabel 3.</w:t>
      </w:r>
      <w:r w:rsidR="006555F3">
        <w:rPr>
          <w:rFonts w:ascii="Times New Roman" w:eastAsia="Times New Roman" w:hAnsi="Times New Roman" w:cs="Times New Roman"/>
          <w:b/>
          <w:position w:val="-3"/>
          <w:sz w:val="24"/>
          <w:szCs w:val="24"/>
        </w:rPr>
        <w:t>4</w:t>
      </w:r>
    </w:p>
    <w:p w:rsidR="00264A08" w:rsidRPr="0002676C" w:rsidRDefault="00264A08" w:rsidP="00E5772C">
      <w:pPr>
        <w:spacing w:after="0" w:line="480" w:lineRule="auto"/>
        <w:jc w:val="center"/>
        <w:rPr>
          <w:rFonts w:ascii="Times New Roman" w:hAnsi="Times New Roman" w:cs="Times New Roman"/>
          <w:b/>
          <w:sz w:val="24"/>
          <w:szCs w:val="24"/>
        </w:rPr>
      </w:pPr>
      <w:r w:rsidRPr="00791A35">
        <w:rPr>
          <w:rFonts w:ascii="Times New Roman" w:hAnsi="Times New Roman" w:cs="Times New Roman"/>
          <w:b/>
          <w:sz w:val="24"/>
          <w:szCs w:val="24"/>
          <w:lang w:val="en-US"/>
        </w:rPr>
        <w:t>Korelasi</w:t>
      </w:r>
      <w:r w:rsidR="00AD4F77">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lang w:val="en-US"/>
        </w:rPr>
        <w:t>Pengaruh</w:t>
      </w:r>
      <w:r w:rsidR="00934AE8">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lang w:val="en-US"/>
        </w:rPr>
        <w:t>Antara</w:t>
      </w:r>
      <w:r w:rsidR="00934AE8">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lang w:val="en-US"/>
        </w:rPr>
        <w:t>Kedua</w:t>
      </w:r>
      <w:r w:rsidR="00934AE8">
        <w:rPr>
          <w:rFonts w:ascii="Times New Roman" w:hAnsi="Times New Roman" w:cs="Times New Roman"/>
          <w:b/>
          <w:sz w:val="24"/>
          <w:szCs w:val="24"/>
          <w:lang w:val="en-US"/>
        </w:rPr>
        <w:t xml:space="preserve"> Variab</w:t>
      </w:r>
      <w:r w:rsidR="00934AE8">
        <w:rPr>
          <w:rFonts w:ascii="Times New Roman" w:hAnsi="Times New Roman" w:cs="Times New Roman"/>
          <w:b/>
          <w:sz w:val="24"/>
          <w:szCs w:val="24"/>
        </w:rPr>
        <w:t>el</w:t>
      </w:r>
    </w:p>
    <w:p w:rsidR="0002676C" w:rsidRPr="00791A35" w:rsidRDefault="0002676C" w:rsidP="00E5772C">
      <w:pPr>
        <w:spacing w:after="0" w:line="480" w:lineRule="auto"/>
        <w:jc w:val="center"/>
        <w:rPr>
          <w:rFonts w:ascii="Times New Roman" w:hAnsi="Times New Roman" w:cs="Times New Roman"/>
          <w:b/>
          <w:sz w:val="24"/>
          <w:szCs w:val="24"/>
          <w:lang w:val="en-US"/>
        </w:rPr>
      </w:pPr>
    </w:p>
    <w:tbl>
      <w:tblPr>
        <w:tblStyle w:val="TableGrid"/>
        <w:tblW w:w="5524" w:type="dxa"/>
        <w:jc w:val="center"/>
        <w:tblLayout w:type="fixed"/>
        <w:tblLook w:val="04A0"/>
      </w:tblPr>
      <w:tblGrid>
        <w:gridCol w:w="2689"/>
        <w:gridCol w:w="2835"/>
      </w:tblGrid>
      <w:tr w:rsidR="00264A08" w:rsidRPr="00791A35" w:rsidTr="000D033C">
        <w:trPr>
          <w:trHeight w:val="416"/>
          <w:jc w:val="center"/>
        </w:trPr>
        <w:tc>
          <w:tcPr>
            <w:tcW w:w="2689" w:type="dxa"/>
            <w:vAlign w:val="center"/>
          </w:tcPr>
          <w:p w:rsidR="00264A08" w:rsidRPr="00791A35" w:rsidRDefault="00264A08" w:rsidP="00E5772C">
            <w:pPr>
              <w:spacing w:after="0" w:line="480" w:lineRule="auto"/>
              <w:jc w:val="center"/>
              <w:rPr>
                <w:b/>
                <w:sz w:val="24"/>
                <w:szCs w:val="24"/>
                <w:lang w:val="en-US"/>
              </w:rPr>
            </w:pPr>
            <w:r w:rsidRPr="00791A35">
              <w:rPr>
                <w:b/>
                <w:sz w:val="24"/>
                <w:szCs w:val="24"/>
                <w:lang w:val="en-US"/>
              </w:rPr>
              <w:t>Interval Koefisien</w:t>
            </w:r>
          </w:p>
        </w:tc>
        <w:tc>
          <w:tcPr>
            <w:tcW w:w="2835" w:type="dxa"/>
            <w:vAlign w:val="center"/>
          </w:tcPr>
          <w:p w:rsidR="00264A08" w:rsidRPr="00791A35" w:rsidRDefault="00264A08" w:rsidP="00E5772C">
            <w:pPr>
              <w:spacing w:after="0" w:line="480" w:lineRule="auto"/>
              <w:jc w:val="center"/>
              <w:rPr>
                <w:b/>
                <w:sz w:val="24"/>
                <w:szCs w:val="24"/>
                <w:lang w:val="en-US"/>
              </w:rPr>
            </w:pPr>
            <w:r w:rsidRPr="00791A35">
              <w:rPr>
                <w:b/>
                <w:sz w:val="24"/>
                <w:szCs w:val="24"/>
                <w:lang w:val="en-US"/>
              </w:rPr>
              <w:t>Tingkat Hubungan</w:t>
            </w:r>
          </w:p>
        </w:tc>
      </w:tr>
      <w:tr w:rsidR="00264A08" w:rsidRPr="00791A35" w:rsidTr="000D033C">
        <w:trPr>
          <w:jc w:val="center"/>
        </w:trPr>
        <w:tc>
          <w:tcPr>
            <w:tcW w:w="2689"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0,00 – 0,199</w:t>
            </w:r>
          </w:p>
        </w:tc>
        <w:tc>
          <w:tcPr>
            <w:tcW w:w="2835"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Sangat</w:t>
            </w:r>
            <w:r w:rsidR="00AD4F77">
              <w:rPr>
                <w:sz w:val="24"/>
                <w:szCs w:val="24"/>
                <w:lang w:val="en-US"/>
              </w:rPr>
              <w:t xml:space="preserve"> </w:t>
            </w:r>
            <w:r w:rsidRPr="00791A35">
              <w:rPr>
                <w:sz w:val="24"/>
                <w:szCs w:val="24"/>
                <w:lang w:val="en-US"/>
              </w:rPr>
              <w:t>Rendah</w:t>
            </w:r>
          </w:p>
        </w:tc>
      </w:tr>
      <w:tr w:rsidR="00264A08" w:rsidRPr="00791A35" w:rsidTr="000D033C">
        <w:trPr>
          <w:jc w:val="center"/>
        </w:trPr>
        <w:tc>
          <w:tcPr>
            <w:tcW w:w="2689"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0,20 – 0,399</w:t>
            </w:r>
          </w:p>
        </w:tc>
        <w:tc>
          <w:tcPr>
            <w:tcW w:w="2835"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Rendah</w:t>
            </w:r>
          </w:p>
        </w:tc>
      </w:tr>
      <w:tr w:rsidR="00264A08" w:rsidRPr="00791A35" w:rsidTr="000D033C">
        <w:trPr>
          <w:jc w:val="center"/>
        </w:trPr>
        <w:tc>
          <w:tcPr>
            <w:tcW w:w="2689"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0,40 – 0,599</w:t>
            </w:r>
          </w:p>
        </w:tc>
        <w:tc>
          <w:tcPr>
            <w:tcW w:w="2835"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Sedang</w:t>
            </w:r>
          </w:p>
        </w:tc>
      </w:tr>
      <w:tr w:rsidR="00264A08" w:rsidRPr="00791A35" w:rsidTr="000D033C">
        <w:trPr>
          <w:jc w:val="center"/>
        </w:trPr>
        <w:tc>
          <w:tcPr>
            <w:tcW w:w="2689"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0,60 – 0,799</w:t>
            </w:r>
          </w:p>
        </w:tc>
        <w:tc>
          <w:tcPr>
            <w:tcW w:w="2835"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Kuat</w:t>
            </w:r>
          </w:p>
        </w:tc>
      </w:tr>
      <w:tr w:rsidR="00264A08" w:rsidRPr="00791A35" w:rsidTr="000D033C">
        <w:trPr>
          <w:jc w:val="center"/>
        </w:trPr>
        <w:tc>
          <w:tcPr>
            <w:tcW w:w="2689"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0,80 – 1,00</w:t>
            </w:r>
          </w:p>
        </w:tc>
        <w:tc>
          <w:tcPr>
            <w:tcW w:w="2835" w:type="dxa"/>
            <w:vAlign w:val="center"/>
          </w:tcPr>
          <w:p w:rsidR="00264A08" w:rsidRPr="00791A35" w:rsidRDefault="00264A08" w:rsidP="00E5772C">
            <w:pPr>
              <w:spacing w:after="0" w:line="480" w:lineRule="auto"/>
              <w:jc w:val="center"/>
              <w:rPr>
                <w:sz w:val="24"/>
                <w:szCs w:val="24"/>
                <w:lang w:val="en-US"/>
              </w:rPr>
            </w:pPr>
            <w:r w:rsidRPr="00791A35">
              <w:rPr>
                <w:sz w:val="24"/>
                <w:szCs w:val="24"/>
                <w:lang w:val="en-US"/>
              </w:rPr>
              <w:t>Sangat</w:t>
            </w:r>
            <w:r w:rsidR="00AD4F77">
              <w:rPr>
                <w:sz w:val="24"/>
                <w:szCs w:val="24"/>
                <w:lang w:val="en-US"/>
              </w:rPr>
              <w:t xml:space="preserve"> </w:t>
            </w:r>
            <w:r w:rsidRPr="00791A35">
              <w:rPr>
                <w:sz w:val="24"/>
                <w:szCs w:val="24"/>
                <w:lang w:val="en-US"/>
              </w:rPr>
              <w:t>Kuat</w:t>
            </w:r>
          </w:p>
        </w:tc>
      </w:tr>
    </w:tbl>
    <w:p w:rsidR="00C22DDD" w:rsidRDefault="00264A08" w:rsidP="00C22DDD">
      <w:pPr>
        <w:spacing w:after="0" w:line="480" w:lineRule="auto"/>
        <w:jc w:val="center"/>
        <w:rPr>
          <w:rFonts w:ascii="Times New Roman" w:hAnsi="Times New Roman" w:cs="Times New Roman"/>
          <w:b/>
          <w:sz w:val="24"/>
          <w:szCs w:val="24"/>
          <w:lang w:val="en-US"/>
        </w:rPr>
      </w:pPr>
      <w:r w:rsidRPr="00791A35">
        <w:rPr>
          <w:rFonts w:ascii="Times New Roman" w:hAnsi="Times New Roman" w:cs="Times New Roman"/>
          <w:b/>
          <w:sz w:val="24"/>
          <w:szCs w:val="24"/>
          <w:lang w:val="en-US"/>
        </w:rPr>
        <w:t>Sumber: Sugiyono (2016:184)</w:t>
      </w:r>
    </w:p>
    <w:p w:rsidR="008C5067" w:rsidRPr="00C22DDD" w:rsidRDefault="008C5067" w:rsidP="00C22DDD">
      <w:pPr>
        <w:spacing w:after="0" w:line="480" w:lineRule="auto"/>
        <w:jc w:val="center"/>
        <w:rPr>
          <w:rFonts w:ascii="Times New Roman" w:hAnsi="Times New Roman" w:cs="Times New Roman"/>
          <w:b/>
          <w:sz w:val="24"/>
          <w:szCs w:val="24"/>
          <w:lang w:val="en-US"/>
        </w:rPr>
      </w:pPr>
    </w:p>
    <w:p w:rsidR="00264A08" w:rsidRPr="00791A35" w:rsidRDefault="0098145B" w:rsidP="00256F6D">
      <w:pPr>
        <w:pStyle w:val="ListParagraph1"/>
        <w:numPr>
          <w:ilvl w:val="3"/>
          <w:numId w:val="48"/>
        </w:numPr>
        <w:spacing w:after="0" w:line="480" w:lineRule="auto"/>
        <w:jc w:val="both"/>
        <w:rPr>
          <w:rFonts w:ascii="Times New Roman" w:hAnsi="Times New Roman" w:cs="Times New Roman"/>
          <w:b/>
          <w:sz w:val="24"/>
          <w:szCs w:val="24"/>
          <w:lang w:val="en-US"/>
        </w:rPr>
      </w:pPr>
      <w:r w:rsidRPr="00791A35">
        <w:rPr>
          <w:rFonts w:ascii="Times New Roman" w:hAnsi="Times New Roman" w:cs="Times New Roman"/>
          <w:b/>
          <w:sz w:val="24"/>
          <w:szCs w:val="24"/>
        </w:rPr>
        <w:lastRenderedPageBreak/>
        <w:t>K</w:t>
      </w:r>
      <w:r w:rsidR="00264A08" w:rsidRPr="00791A35">
        <w:rPr>
          <w:rFonts w:ascii="Times New Roman" w:hAnsi="Times New Roman" w:cs="Times New Roman"/>
          <w:b/>
          <w:sz w:val="24"/>
          <w:szCs w:val="24"/>
          <w:lang w:val="en-US"/>
        </w:rPr>
        <w:t>oefisien</w:t>
      </w:r>
      <w:r w:rsidR="00AD4F77">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lang w:val="en-US"/>
        </w:rPr>
        <w:t>Determinasi</w:t>
      </w:r>
    </w:p>
    <w:p w:rsidR="00D139D0" w:rsidRDefault="00B112BA" w:rsidP="00E80048">
      <w:pPr>
        <w:pStyle w:val="Default"/>
        <w:tabs>
          <w:tab w:val="left" w:pos="5954"/>
        </w:tabs>
        <w:spacing w:line="480" w:lineRule="auto"/>
        <w:ind w:firstLine="709"/>
        <w:jc w:val="both"/>
        <w:rPr>
          <w:color w:val="auto"/>
        </w:rPr>
      </w:pPr>
      <w:r w:rsidRPr="00791A35">
        <w:rPr>
          <w:color w:val="auto"/>
        </w:rPr>
        <w:t>Koefisien Determi</w:t>
      </w:r>
      <w:r w:rsidR="00E80048">
        <w:rPr>
          <w:color w:val="auto"/>
        </w:rPr>
        <w:t>nasi (R²) menurut Supangat (200</w:t>
      </w:r>
      <w:r w:rsidR="00E80048">
        <w:rPr>
          <w:color w:val="auto"/>
          <w:lang w:val="en-US"/>
        </w:rPr>
        <w:t>6</w:t>
      </w:r>
      <w:r w:rsidRPr="00791A35">
        <w:rPr>
          <w:color w:val="auto"/>
        </w:rPr>
        <w:t xml:space="preserve">) </w:t>
      </w:r>
      <w:r w:rsidR="00D139D0">
        <w:rPr>
          <w:color w:val="auto"/>
        </w:rPr>
        <w:t>menyatakan:</w:t>
      </w:r>
    </w:p>
    <w:p w:rsidR="00D139D0" w:rsidRPr="00A93F11" w:rsidRDefault="00D139D0" w:rsidP="005A2895">
      <w:pPr>
        <w:pStyle w:val="Default"/>
        <w:spacing w:line="480" w:lineRule="auto"/>
        <w:ind w:left="709"/>
        <w:jc w:val="both"/>
        <w:rPr>
          <w:color w:val="auto"/>
          <w:lang w:val="en-US"/>
        </w:rPr>
      </w:pPr>
      <w:r>
        <w:rPr>
          <w:color w:val="auto"/>
        </w:rPr>
        <w:t>“B</w:t>
      </w:r>
      <w:r w:rsidR="00B112BA" w:rsidRPr="00791A35">
        <w:rPr>
          <w:color w:val="auto"/>
        </w:rPr>
        <w:t xml:space="preserve">esaran </w:t>
      </w:r>
      <w:bookmarkStart w:id="1" w:name="_Hlk503178311"/>
      <w:r w:rsidR="00B112BA" w:rsidRPr="00791A35">
        <w:rPr>
          <w:color w:val="auto"/>
        </w:rPr>
        <w:t>untuk menunjukan tingkat kekuatan hubungan antara dua variabel atau lebih dalam bentuk persen (menunjukan seberapa besar presentase keragaman Y yang dapat</w:t>
      </w:r>
      <w:r w:rsidR="005A2895">
        <w:rPr>
          <w:color w:val="auto"/>
          <w:lang w:val="en-US"/>
        </w:rPr>
        <w:t xml:space="preserve"> </w:t>
      </w:r>
      <w:r w:rsidR="00B112BA" w:rsidRPr="00791A35">
        <w:rPr>
          <w:color w:val="auto"/>
        </w:rPr>
        <w:t xml:space="preserve">dijelaskan oleh keragaman X) </w:t>
      </w:r>
      <w:bookmarkEnd w:id="1"/>
      <w:r w:rsidR="00B112BA" w:rsidRPr="00791A35">
        <w:rPr>
          <w:color w:val="auto"/>
        </w:rPr>
        <w:t xml:space="preserve">dengan kata lain seberapa besar X dapat memberikan kontribusi terhadap Y. </w:t>
      </w:r>
      <w:r>
        <w:rPr>
          <w:color w:val="auto"/>
        </w:rPr>
        <w:t>“</w:t>
      </w:r>
    </w:p>
    <w:p w:rsidR="00B112BA" w:rsidRPr="00791A35" w:rsidRDefault="00B112BA" w:rsidP="005A2895">
      <w:pPr>
        <w:pStyle w:val="Default"/>
        <w:spacing w:line="480" w:lineRule="auto"/>
        <w:ind w:firstLine="709"/>
        <w:rPr>
          <w:color w:val="auto"/>
        </w:rPr>
      </w:pPr>
      <w:r w:rsidRPr="00791A35">
        <w:rPr>
          <w:color w:val="auto"/>
        </w:rPr>
        <w:t xml:space="preserve">Koefisien determinasi dirumuskan sebagai berikut : </w:t>
      </w:r>
    </w:p>
    <w:p w:rsidR="00B112BA" w:rsidRDefault="00B112BA" w:rsidP="00E5772C">
      <w:pPr>
        <w:pStyle w:val="Default"/>
        <w:spacing w:line="480" w:lineRule="auto"/>
        <w:jc w:val="center"/>
        <w:rPr>
          <w:rFonts w:eastAsia="Malgun Gothic"/>
          <w:color w:val="auto"/>
          <w:lang w:val="en-US"/>
        </w:rPr>
      </w:pPr>
      <w:r w:rsidRPr="00791A35">
        <w:rPr>
          <w:color w:val="auto"/>
        </w:rPr>
        <w:t>R</w:t>
      </w:r>
      <w:r w:rsidRPr="00791A35">
        <w:rPr>
          <w:rFonts w:eastAsia="Malgun Gothic"/>
          <w:color w:val="auto"/>
        </w:rPr>
        <w:t>² = r²</w:t>
      </w:r>
    </w:p>
    <w:p w:rsidR="00B84F07" w:rsidRPr="00B84F07" w:rsidRDefault="00B84F07" w:rsidP="00AD4F77">
      <w:pPr>
        <w:pStyle w:val="Default"/>
        <w:spacing w:line="480" w:lineRule="auto"/>
        <w:rPr>
          <w:rFonts w:eastAsia="Malgun Gothic"/>
          <w:color w:val="auto"/>
          <w:lang w:val="en-US"/>
        </w:rPr>
      </w:pPr>
    </w:p>
    <w:p w:rsidR="00B112BA" w:rsidRPr="00791A35" w:rsidRDefault="00B112BA" w:rsidP="00E5772C">
      <w:pPr>
        <w:pStyle w:val="Default"/>
        <w:spacing w:line="480" w:lineRule="auto"/>
        <w:ind w:firstLine="720"/>
        <w:rPr>
          <w:rFonts w:eastAsia="Malgun Gothic"/>
          <w:color w:val="auto"/>
        </w:rPr>
      </w:pPr>
      <w:r w:rsidRPr="00791A35">
        <w:rPr>
          <w:rFonts w:eastAsia="Malgun Gothic"/>
          <w:color w:val="auto"/>
        </w:rPr>
        <w:t xml:space="preserve">Dimana : </w:t>
      </w:r>
    </w:p>
    <w:p w:rsidR="00B112BA" w:rsidRPr="00791A35" w:rsidRDefault="00B112BA" w:rsidP="00E5772C">
      <w:pPr>
        <w:pStyle w:val="Default"/>
        <w:spacing w:line="480" w:lineRule="auto"/>
        <w:ind w:firstLine="720"/>
        <w:rPr>
          <w:rFonts w:eastAsia="Malgun Gothic"/>
          <w:color w:val="auto"/>
        </w:rPr>
      </w:pPr>
      <w:r w:rsidRPr="00791A35">
        <w:rPr>
          <w:rFonts w:eastAsia="Malgun Gothic"/>
          <w:color w:val="auto"/>
        </w:rPr>
        <w:t xml:space="preserve">R = Koefisien Determinasi </w:t>
      </w:r>
    </w:p>
    <w:p w:rsidR="00FF7FD9" w:rsidRPr="00173264" w:rsidRDefault="00B112BA" w:rsidP="00173264">
      <w:pPr>
        <w:pStyle w:val="ListParagraph"/>
        <w:autoSpaceDE w:val="0"/>
        <w:autoSpaceDN w:val="0"/>
        <w:adjustRightInd w:val="0"/>
        <w:spacing w:after="0" w:line="480" w:lineRule="auto"/>
        <w:ind w:left="0" w:firstLine="720"/>
        <w:jc w:val="both"/>
        <w:rPr>
          <w:rFonts w:ascii="Times New Roman" w:eastAsia="Malgun Gothic" w:hAnsi="Times New Roman" w:cs="Times New Roman"/>
          <w:sz w:val="24"/>
          <w:szCs w:val="24"/>
          <w:lang w:val="en-US"/>
        </w:rPr>
      </w:pPr>
      <w:r w:rsidRPr="00791A35">
        <w:rPr>
          <w:rFonts w:ascii="Times New Roman" w:eastAsia="Malgun Gothic" w:hAnsi="Times New Roman" w:cs="Times New Roman"/>
          <w:sz w:val="24"/>
          <w:szCs w:val="24"/>
        </w:rPr>
        <w:t>r = Koefisien Kolerasi</w:t>
      </w:r>
    </w:p>
    <w:p w:rsidR="00264A08" w:rsidRPr="00791A35" w:rsidRDefault="00264A08" w:rsidP="00FF0FA1">
      <w:pPr>
        <w:pStyle w:val="ListParagraph1"/>
        <w:numPr>
          <w:ilvl w:val="1"/>
          <w:numId w:val="48"/>
        </w:numPr>
        <w:spacing w:after="0" w:line="480" w:lineRule="auto"/>
        <w:jc w:val="both"/>
        <w:rPr>
          <w:rFonts w:ascii="Times New Roman" w:hAnsi="Times New Roman" w:cs="Times New Roman"/>
          <w:b/>
          <w:sz w:val="24"/>
          <w:szCs w:val="24"/>
        </w:rPr>
      </w:pPr>
      <w:r w:rsidRPr="00791A35">
        <w:rPr>
          <w:rFonts w:ascii="Times New Roman" w:hAnsi="Times New Roman" w:cs="Times New Roman"/>
          <w:b/>
          <w:sz w:val="24"/>
          <w:szCs w:val="24"/>
          <w:lang w:val="en-US"/>
        </w:rPr>
        <w:t>Pengujian</w:t>
      </w:r>
      <w:r w:rsidR="00A93F11">
        <w:rPr>
          <w:rFonts w:ascii="Times New Roman" w:hAnsi="Times New Roman" w:cs="Times New Roman"/>
          <w:b/>
          <w:sz w:val="24"/>
          <w:szCs w:val="24"/>
          <w:lang w:val="en-US"/>
        </w:rPr>
        <w:t xml:space="preserve"> </w:t>
      </w:r>
      <w:r w:rsidR="00934AE8" w:rsidRPr="00791A35">
        <w:rPr>
          <w:rFonts w:ascii="Times New Roman" w:hAnsi="Times New Roman" w:cs="Times New Roman"/>
          <w:b/>
          <w:sz w:val="24"/>
          <w:szCs w:val="24"/>
        </w:rPr>
        <w:t>Hipotesis</w:t>
      </w:r>
    </w:p>
    <w:p w:rsidR="00934AE8" w:rsidRPr="00934AE8" w:rsidRDefault="00264A08" w:rsidP="00934AE8">
      <w:pPr>
        <w:pStyle w:val="ListParagraph3"/>
        <w:spacing w:after="0" w:line="480" w:lineRule="auto"/>
        <w:ind w:left="0" w:firstLine="720"/>
        <w:jc w:val="both"/>
        <w:rPr>
          <w:rFonts w:ascii="Times New Roman" w:hAnsi="Times New Roman" w:cs="Times New Roman"/>
          <w:sz w:val="24"/>
          <w:szCs w:val="24"/>
          <w:lang w:val="en-US"/>
        </w:rPr>
      </w:pPr>
      <w:r w:rsidRPr="00791A35">
        <w:rPr>
          <w:rFonts w:ascii="Times New Roman" w:hAnsi="Times New Roman" w:cs="Times New Roman"/>
          <w:sz w:val="24"/>
          <w:szCs w:val="24"/>
        </w:rPr>
        <w:t xml:space="preserve">Dari hipotesis-hipotesis yang peneliti kemukakan, dapat diuji apakah </w:t>
      </w:r>
      <w:r w:rsidRPr="003D393C">
        <w:rPr>
          <w:rFonts w:ascii="Times New Roman" w:hAnsi="Times New Roman" w:cs="Times New Roman"/>
          <w:sz w:val="24"/>
          <w:szCs w:val="24"/>
        </w:rPr>
        <w:t>variabel independen secara</w:t>
      </w:r>
      <w:r w:rsidRPr="00791A35">
        <w:rPr>
          <w:rFonts w:ascii="Times New Roman" w:hAnsi="Times New Roman" w:cs="Times New Roman"/>
          <w:sz w:val="24"/>
          <w:szCs w:val="24"/>
        </w:rPr>
        <w:t xml:space="preserve"> simultan maupun parsial memiliki pengaruh </w:t>
      </w:r>
      <w:r w:rsidR="0002676C">
        <w:rPr>
          <w:rFonts w:ascii="Times New Roman" w:hAnsi="Times New Roman" w:cs="Times New Roman"/>
          <w:sz w:val="24"/>
          <w:szCs w:val="24"/>
        </w:rPr>
        <w:t>signifikan</w:t>
      </w:r>
      <w:r w:rsidR="00934AE8">
        <w:rPr>
          <w:rFonts w:ascii="Times New Roman" w:hAnsi="Times New Roman" w:cs="Times New Roman"/>
          <w:sz w:val="24"/>
          <w:szCs w:val="24"/>
          <w:lang w:val="en-US"/>
        </w:rPr>
        <w:t xml:space="preserve"> </w:t>
      </w:r>
      <w:r w:rsidR="0002676C">
        <w:rPr>
          <w:rFonts w:ascii="Times New Roman" w:hAnsi="Times New Roman" w:cs="Times New Roman"/>
          <w:sz w:val="24"/>
          <w:szCs w:val="24"/>
        </w:rPr>
        <w:t xml:space="preserve">atau </w:t>
      </w:r>
      <w:r w:rsidRPr="00791A35">
        <w:rPr>
          <w:rFonts w:ascii="Times New Roman" w:hAnsi="Times New Roman" w:cs="Times New Roman"/>
          <w:sz w:val="24"/>
          <w:szCs w:val="24"/>
        </w:rPr>
        <w:t xml:space="preserve">tidak terhadap variabel </w:t>
      </w:r>
      <w:r w:rsidRPr="003D393C">
        <w:rPr>
          <w:rFonts w:ascii="Times New Roman" w:hAnsi="Times New Roman" w:cs="Times New Roman"/>
          <w:sz w:val="24"/>
          <w:szCs w:val="24"/>
        </w:rPr>
        <w:t>dependen</w:t>
      </w:r>
      <w:r w:rsidR="003D393C" w:rsidRPr="003D393C">
        <w:rPr>
          <w:rFonts w:ascii="Times New Roman" w:hAnsi="Times New Roman" w:cs="Times New Roman"/>
          <w:sz w:val="24"/>
          <w:szCs w:val="24"/>
        </w:rPr>
        <w:t>.</w:t>
      </w:r>
    </w:p>
    <w:p w:rsidR="00934AE8" w:rsidRPr="00791A35" w:rsidRDefault="00934AE8" w:rsidP="00FF0FA1">
      <w:pPr>
        <w:pStyle w:val="ListParagraph1"/>
        <w:numPr>
          <w:ilvl w:val="2"/>
          <w:numId w:val="48"/>
        </w:numPr>
        <w:spacing w:after="0" w:line="480" w:lineRule="auto"/>
        <w:jc w:val="both"/>
        <w:rPr>
          <w:rFonts w:ascii="Times New Roman" w:hAnsi="Times New Roman" w:cs="Times New Roman"/>
          <w:b/>
          <w:sz w:val="24"/>
          <w:szCs w:val="24"/>
          <w:lang w:val="en-US"/>
        </w:rPr>
      </w:pPr>
      <w:r w:rsidRPr="00791A35">
        <w:rPr>
          <w:rFonts w:ascii="Times New Roman" w:hAnsi="Times New Roman" w:cs="Times New Roman"/>
          <w:b/>
          <w:sz w:val="24"/>
          <w:szCs w:val="24"/>
        </w:rPr>
        <w:t>Uji Simultan (</w:t>
      </w:r>
      <w:r w:rsidRPr="00791A35">
        <w:rPr>
          <w:rFonts w:ascii="Times New Roman" w:hAnsi="Times New Roman" w:cs="Times New Roman"/>
          <w:b/>
          <w:sz w:val="24"/>
          <w:szCs w:val="24"/>
          <w:lang w:val="en-US"/>
        </w:rPr>
        <w:t>Uji – F</w:t>
      </w:r>
      <w:r w:rsidRPr="00791A35">
        <w:rPr>
          <w:rFonts w:ascii="Times New Roman" w:hAnsi="Times New Roman" w:cs="Times New Roman"/>
          <w:b/>
          <w:sz w:val="24"/>
          <w:szCs w:val="24"/>
        </w:rPr>
        <w:t>)</w:t>
      </w:r>
    </w:p>
    <w:p w:rsidR="00934AE8" w:rsidRDefault="00934AE8" w:rsidP="009656DD">
      <w:pPr>
        <w:spacing w:after="0" w:line="480" w:lineRule="auto"/>
        <w:ind w:firstLine="720"/>
        <w:jc w:val="both"/>
        <w:rPr>
          <w:rFonts w:ascii="Times New Roman" w:hAnsi="Times New Roman" w:cs="Times New Roman"/>
          <w:sz w:val="24"/>
          <w:szCs w:val="24"/>
        </w:rPr>
      </w:pPr>
      <w:bookmarkStart w:id="2" w:name="_Hlk503178138"/>
      <w:r w:rsidRPr="00791A35">
        <w:rPr>
          <w:rFonts w:ascii="Times New Roman" w:hAnsi="Times New Roman" w:cs="Times New Roman"/>
          <w:sz w:val="24"/>
          <w:szCs w:val="24"/>
          <w:lang w:val="en-US"/>
        </w:rPr>
        <w:t>Uji F atau</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koefisien</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regresi</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secara</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serentak, yaitu</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untuk</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mengetahui</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pengaruh</w:t>
      </w:r>
      <w:r>
        <w:rPr>
          <w:rFonts w:ascii="Times New Roman" w:hAnsi="Times New Roman" w:cs="Times New Roman"/>
          <w:sz w:val="24"/>
          <w:szCs w:val="24"/>
          <w:lang w:val="en-US"/>
        </w:rPr>
        <w:t xml:space="preserve"> variable </w:t>
      </w:r>
      <w:r w:rsidRPr="003D393C">
        <w:rPr>
          <w:rFonts w:ascii="Times New Roman" w:hAnsi="Times New Roman" w:cs="Times New Roman"/>
          <w:sz w:val="24"/>
          <w:szCs w:val="24"/>
          <w:lang w:val="en-US"/>
        </w:rPr>
        <w:t>independen</w:t>
      </w:r>
      <w:r>
        <w:rPr>
          <w:rFonts w:ascii="Times New Roman" w:hAnsi="Times New Roman" w:cs="Times New Roman"/>
          <w:sz w:val="24"/>
          <w:szCs w:val="24"/>
          <w:lang w:val="en-US"/>
        </w:rPr>
        <w:t xml:space="preserve"> </w:t>
      </w:r>
      <w:r w:rsidRPr="003D393C">
        <w:rPr>
          <w:rFonts w:ascii="Times New Roman" w:hAnsi="Times New Roman" w:cs="Times New Roman"/>
          <w:sz w:val="24"/>
          <w:szCs w:val="24"/>
          <w:lang w:val="en-US"/>
        </w:rPr>
        <w:t>s</w:t>
      </w:r>
      <w:r w:rsidRPr="00791A35">
        <w:rPr>
          <w:rFonts w:ascii="Times New Roman" w:hAnsi="Times New Roman" w:cs="Times New Roman"/>
          <w:sz w:val="24"/>
          <w:szCs w:val="24"/>
          <w:lang w:val="en-US"/>
        </w:rPr>
        <w:t>ecara</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serentak</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terhadap</w:t>
      </w:r>
      <w:r>
        <w:rPr>
          <w:rFonts w:ascii="Times New Roman" w:hAnsi="Times New Roman" w:cs="Times New Roman"/>
          <w:sz w:val="24"/>
          <w:szCs w:val="24"/>
          <w:lang w:val="en-US"/>
        </w:rPr>
        <w:t xml:space="preserve"> variable </w:t>
      </w:r>
      <w:r w:rsidRPr="003D393C">
        <w:rPr>
          <w:rFonts w:ascii="Times New Roman" w:hAnsi="Times New Roman" w:cs="Times New Roman"/>
          <w:sz w:val="24"/>
          <w:szCs w:val="24"/>
          <w:lang w:val="en-US"/>
        </w:rPr>
        <w:t>dependen</w:t>
      </w:r>
      <w:proofErr w:type="gramStart"/>
      <w:r w:rsidRPr="00E1314F">
        <w:rPr>
          <w:rFonts w:ascii="Times New Roman" w:hAnsi="Times New Roman" w:cs="Times New Roman"/>
          <w:i/>
          <w:sz w:val="24"/>
          <w:szCs w:val="24"/>
          <w:lang w:val="en-US"/>
        </w:rPr>
        <w:t>,</w:t>
      </w:r>
      <w:r w:rsidRPr="00791A35">
        <w:rPr>
          <w:rFonts w:ascii="Times New Roman" w:hAnsi="Times New Roman" w:cs="Times New Roman"/>
          <w:sz w:val="24"/>
          <w:szCs w:val="24"/>
          <w:lang w:val="en-US"/>
        </w:rPr>
        <w:t>apakah</w:t>
      </w:r>
      <w:proofErr w:type="gramEnd"/>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pengaruhnya</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signifikan</w:t>
      </w:r>
      <w:r>
        <w:rPr>
          <w:rFonts w:ascii="Times New Roman" w:hAnsi="Times New Roman" w:cs="Times New Roman"/>
          <w:sz w:val="24"/>
          <w:szCs w:val="24"/>
          <w:lang w:val="en-US"/>
        </w:rPr>
        <w:t xml:space="preserve"> </w:t>
      </w:r>
      <w:r w:rsidRPr="00791A35">
        <w:rPr>
          <w:rFonts w:ascii="Times New Roman" w:hAnsi="Times New Roman" w:cs="Times New Roman"/>
          <w:sz w:val="24"/>
          <w:szCs w:val="24"/>
          <w:lang w:val="en-US"/>
        </w:rPr>
        <w:t>atau</w:t>
      </w:r>
      <w:r>
        <w:rPr>
          <w:rFonts w:ascii="Times New Roman" w:hAnsi="Times New Roman" w:cs="Times New Roman"/>
          <w:sz w:val="24"/>
          <w:szCs w:val="24"/>
          <w:lang w:val="en-US"/>
        </w:rPr>
        <w:t xml:space="preserve"> </w:t>
      </w:r>
      <w:r w:rsidR="00E80048">
        <w:rPr>
          <w:rFonts w:ascii="Times New Roman" w:hAnsi="Times New Roman" w:cs="Times New Roman"/>
          <w:sz w:val="24"/>
          <w:szCs w:val="24"/>
          <w:lang w:val="en-US"/>
        </w:rPr>
        <w:t>tidak (Duwi, 2012</w:t>
      </w:r>
      <w:r w:rsidRPr="00791A35">
        <w:rPr>
          <w:rFonts w:ascii="Times New Roman" w:hAnsi="Times New Roman" w:cs="Times New Roman"/>
          <w:sz w:val="24"/>
          <w:szCs w:val="24"/>
          <w:lang w:val="en-US"/>
        </w:rPr>
        <w:t>:48)</w:t>
      </w:r>
      <w:bookmarkEnd w:id="2"/>
      <w:r w:rsidRPr="00791A35">
        <w:rPr>
          <w:rFonts w:ascii="Times New Roman" w:hAnsi="Times New Roman" w:cs="Times New Roman"/>
          <w:sz w:val="24"/>
          <w:szCs w:val="24"/>
        </w:rPr>
        <w:t xml:space="preserve">. </w:t>
      </w:r>
    </w:p>
    <w:p w:rsidR="00934AE8" w:rsidRPr="003D393C" w:rsidRDefault="00934AE8" w:rsidP="00934AE8">
      <w:pPr>
        <w:autoSpaceDE w:val="0"/>
        <w:autoSpaceDN w:val="0"/>
        <w:adjustRightInd w:val="0"/>
        <w:spacing w:after="0" w:line="480" w:lineRule="auto"/>
        <w:ind w:firstLine="720"/>
        <w:jc w:val="both"/>
        <w:rPr>
          <w:rFonts w:ascii="Times New Roman" w:hAnsi="Times New Roman" w:cs="Times New Roman"/>
          <w:sz w:val="24"/>
          <w:szCs w:val="24"/>
        </w:rPr>
      </w:pPr>
      <w:r w:rsidRPr="00791A35">
        <w:rPr>
          <w:rFonts w:ascii="Times New Roman" w:hAnsi="Times New Roman" w:cs="Times New Roman"/>
          <w:sz w:val="24"/>
          <w:szCs w:val="24"/>
        </w:rPr>
        <w:t>Pengujian di</w:t>
      </w:r>
      <w:r w:rsidR="006855D7">
        <w:rPr>
          <w:rFonts w:ascii="Times New Roman" w:hAnsi="Times New Roman" w:cs="Times New Roman"/>
          <w:sz w:val="24"/>
          <w:szCs w:val="24"/>
        </w:rPr>
        <w:t xml:space="preserve">lakukan dengan menggunakan uji </w:t>
      </w:r>
      <w:r w:rsidR="006855D7">
        <w:rPr>
          <w:rFonts w:ascii="Times New Roman" w:hAnsi="Times New Roman" w:cs="Times New Roman"/>
          <w:sz w:val="24"/>
          <w:szCs w:val="24"/>
          <w:lang w:val="en-US"/>
        </w:rPr>
        <w:t>F</w:t>
      </w:r>
      <w:r w:rsidR="006855D7">
        <w:rPr>
          <w:rFonts w:ascii="Times New Roman" w:hAnsi="Times New Roman" w:cs="Times New Roman"/>
          <w:sz w:val="24"/>
          <w:szCs w:val="24"/>
        </w:rPr>
        <w:t xml:space="preserve">. Kriteria pengujian untuk uji </w:t>
      </w:r>
      <w:r w:rsidR="006855D7">
        <w:rPr>
          <w:rFonts w:ascii="Times New Roman" w:hAnsi="Times New Roman" w:cs="Times New Roman"/>
          <w:sz w:val="24"/>
          <w:szCs w:val="24"/>
          <w:lang w:val="en-US"/>
        </w:rPr>
        <w:t>F</w:t>
      </w:r>
      <w:r w:rsidRPr="009732B9">
        <w:rPr>
          <w:rFonts w:ascii="Times New Roman" w:hAnsi="Times New Roman" w:cs="Times New Roman"/>
          <w:sz w:val="24"/>
          <w:szCs w:val="24"/>
        </w:rPr>
        <w:t xml:space="preserve"> dilakukan </w:t>
      </w:r>
      <w:r>
        <w:rPr>
          <w:rFonts w:ascii="Times New Roman" w:hAnsi="Times New Roman" w:cs="Times New Roman"/>
          <w:sz w:val="24"/>
          <w:szCs w:val="24"/>
        </w:rPr>
        <w:t>j</w:t>
      </w:r>
      <w:r w:rsidRPr="009732B9">
        <w:rPr>
          <w:rFonts w:ascii="Times New Roman" w:hAnsi="Times New Roman" w:cs="Times New Roman"/>
          <w:sz w:val="24"/>
          <w:szCs w:val="24"/>
        </w:rPr>
        <w:t xml:space="preserve">ika </w:t>
      </w:r>
      <w:r>
        <w:rPr>
          <w:rFonts w:ascii="Times New Roman" w:hAnsi="Times New Roman" w:cs="Times New Roman"/>
          <w:sz w:val="24"/>
          <w:szCs w:val="24"/>
        </w:rPr>
        <w:t>p value</w:t>
      </w:r>
      <w:r w:rsidRPr="009732B9">
        <w:rPr>
          <w:rFonts w:ascii="Times New Roman" w:hAnsi="Times New Roman" w:cs="Times New Roman"/>
          <w:sz w:val="24"/>
          <w:szCs w:val="24"/>
        </w:rPr>
        <w:t>&lt; 0,05, maka H</w:t>
      </w:r>
      <w:r w:rsidRPr="009732B9">
        <w:rPr>
          <w:rFonts w:ascii="Times New Roman" w:hAnsi="Times New Roman" w:cs="Times New Roman"/>
          <w:sz w:val="24"/>
          <w:szCs w:val="24"/>
          <w:vertAlign w:val="subscript"/>
        </w:rPr>
        <w:t xml:space="preserve">o </w:t>
      </w:r>
      <w:r w:rsidRPr="009732B9">
        <w:rPr>
          <w:rFonts w:ascii="Times New Roman" w:hAnsi="Times New Roman" w:cs="Times New Roman"/>
          <w:sz w:val="24"/>
          <w:szCs w:val="24"/>
        </w:rPr>
        <w:t>ditolakdan jika</w:t>
      </w:r>
      <w:r>
        <w:rPr>
          <w:rFonts w:ascii="Times New Roman" w:hAnsi="Times New Roman" w:cs="Times New Roman"/>
          <w:sz w:val="24"/>
          <w:szCs w:val="24"/>
        </w:rPr>
        <w:t xml:space="preserve"> p value</w:t>
      </w:r>
      <w:r w:rsidRPr="009732B9">
        <w:rPr>
          <w:rFonts w:ascii="Times New Roman" w:hAnsi="Times New Roman" w:cs="Times New Roman"/>
          <w:sz w:val="24"/>
          <w:szCs w:val="24"/>
        </w:rPr>
        <w:t>&gt; 0,05 maka H</w:t>
      </w:r>
      <w:r w:rsidRPr="009732B9">
        <w:rPr>
          <w:rFonts w:ascii="Times New Roman" w:hAnsi="Times New Roman" w:cs="Times New Roman"/>
          <w:sz w:val="24"/>
          <w:szCs w:val="24"/>
          <w:vertAlign w:val="subscript"/>
        </w:rPr>
        <w:t xml:space="preserve">o </w:t>
      </w:r>
      <w:r w:rsidRPr="009732B9">
        <w:rPr>
          <w:rFonts w:ascii="Times New Roman" w:hAnsi="Times New Roman" w:cs="Times New Roman"/>
          <w:sz w:val="24"/>
          <w:szCs w:val="24"/>
        </w:rPr>
        <w:t>diterima.</w:t>
      </w:r>
      <w:r>
        <w:rPr>
          <w:rFonts w:ascii="Times New Roman" w:hAnsi="Times New Roman" w:cs="Times New Roman"/>
          <w:sz w:val="24"/>
          <w:szCs w:val="24"/>
        </w:rPr>
        <w:t>Adapun hipotesis-hipotesis yang digunakan untuk menguji model tersebut adalah sebagai berikut:</w:t>
      </w:r>
    </w:p>
    <w:p w:rsidR="00934AE8" w:rsidRDefault="00934AE8" w:rsidP="00934AE8">
      <w:pPr>
        <w:spacing w:after="0" w:line="480" w:lineRule="auto"/>
        <w:ind w:left="720"/>
        <w:jc w:val="both"/>
        <w:rPr>
          <w:rFonts w:ascii="Times New Roman" w:hAnsi="Times New Roman" w:cs="Times New Roman"/>
          <w:sz w:val="24"/>
          <w:szCs w:val="24"/>
          <w:lang w:val="en-US"/>
        </w:rPr>
      </w:pPr>
      <w:r w:rsidRPr="00883A4A">
        <w:rPr>
          <w:rFonts w:ascii="Times New Roman" w:hAnsi="Times New Roman" w:cs="Times New Roman"/>
          <w:sz w:val="24"/>
          <w:szCs w:val="24"/>
        </w:rPr>
        <w:lastRenderedPageBreak/>
        <w:t>H</w:t>
      </w:r>
      <w:r w:rsidRPr="00883A4A">
        <w:rPr>
          <w:rFonts w:ascii="Times New Roman" w:hAnsi="Times New Roman" w:cs="Times New Roman"/>
          <w:sz w:val="24"/>
          <w:szCs w:val="24"/>
          <w:vertAlign w:val="subscript"/>
        </w:rPr>
        <w:t>0</w:t>
      </w:r>
      <w:r>
        <w:rPr>
          <w:rFonts w:ascii="Times New Roman" w:hAnsi="Times New Roman" w:cs="Times New Roman"/>
          <w:sz w:val="24"/>
          <w:szCs w:val="24"/>
        </w:rPr>
        <w:tab/>
        <w:t xml:space="preserve">: </w:t>
      </w:r>
      <w:r>
        <w:rPr>
          <w:rFonts w:ascii="Times New Roman" w:hAnsi="Times New Roman" w:cs="Times New Roman"/>
          <w:sz w:val="24"/>
          <w:szCs w:val="24"/>
          <w:lang w:val="en-US"/>
        </w:rPr>
        <w:t>Laba akuntansi dan arus kas</w:t>
      </w:r>
      <w:r w:rsidRPr="00883A4A">
        <w:rPr>
          <w:rFonts w:ascii="Times New Roman" w:hAnsi="Times New Roman" w:cs="Times New Roman"/>
          <w:sz w:val="24"/>
          <w:szCs w:val="24"/>
        </w:rPr>
        <w:t xml:space="preserve"> berpengaruh </w:t>
      </w:r>
      <w:r>
        <w:rPr>
          <w:rFonts w:ascii="Times New Roman" w:hAnsi="Times New Roman" w:cs="Times New Roman"/>
          <w:sz w:val="24"/>
          <w:szCs w:val="24"/>
        </w:rPr>
        <w:t xml:space="preserve">tidak </w:t>
      </w:r>
      <w:r w:rsidRPr="00883A4A">
        <w:rPr>
          <w:rFonts w:ascii="Times New Roman" w:hAnsi="Times New Roman" w:cs="Times New Roman"/>
          <w:sz w:val="24"/>
          <w:szCs w:val="24"/>
        </w:rPr>
        <w:t xml:space="preserve">signifikan </w:t>
      </w:r>
      <w:r>
        <w:rPr>
          <w:rFonts w:ascii="Times New Roman" w:hAnsi="Times New Roman" w:cs="Times New Roman"/>
          <w:sz w:val="24"/>
          <w:szCs w:val="24"/>
          <w:lang w:val="en-US"/>
        </w:rPr>
        <w:t xml:space="preserve"> </w:t>
      </w:r>
    </w:p>
    <w:p w:rsidR="00934AE8" w:rsidRPr="00A93F11" w:rsidRDefault="00934AE8" w:rsidP="00934AE8">
      <w:pPr>
        <w:spacing w:after="0" w:line="480" w:lineRule="auto"/>
        <w:ind w:left="72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883A4A">
        <w:rPr>
          <w:rFonts w:ascii="Times New Roman" w:hAnsi="Times New Roman" w:cs="Times New Roman"/>
          <w:sz w:val="24"/>
          <w:szCs w:val="24"/>
        </w:rPr>
        <w:t xml:space="preserve">terhadap </w:t>
      </w:r>
      <w:r>
        <w:rPr>
          <w:rFonts w:ascii="Times New Roman" w:hAnsi="Times New Roman" w:cs="Times New Roman"/>
          <w:sz w:val="24"/>
          <w:szCs w:val="24"/>
          <w:lang w:val="en-US"/>
        </w:rPr>
        <w:t>harga saham.</w:t>
      </w:r>
    </w:p>
    <w:p w:rsidR="00934AE8" w:rsidRDefault="00934AE8" w:rsidP="00934AE8">
      <w:pPr>
        <w:spacing w:after="0" w:line="480" w:lineRule="auto"/>
        <w:ind w:left="720"/>
        <w:jc w:val="both"/>
        <w:rPr>
          <w:rFonts w:ascii="Times New Roman" w:hAnsi="Times New Roman" w:cs="Times New Roman"/>
          <w:sz w:val="24"/>
          <w:szCs w:val="24"/>
          <w:lang w:val="en-US"/>
        </w:rPr>
      </w:pPr>
      <w:r w:rsidRPr="00883A4A">
        <w:rPr>
          <w:rFonts w:ascii="Times New Roman" w:hAnsi="Times New Roman" w:cs="Times New Roman"/>
          <w:sz w:val="24"/>
          <w:szCs w:val="24"/>
        </w:rPr>
        <w:t>H</w:t>
      </w:r>
      <w:r w:rsidRPr="00883A4A">
        <w:rPr>
          <w:rFonts w:ascii="Times New Roman" w:hAnsi="Times New Roman" w:cs="Times New Roman"/>
          <w:sz w:val="24"/>
          <w:szCs w:val="24"/>
          <w:vertAlign w:val="subscript"/>
        </w:rPr>
        <w:t>1</w:t>
      </w:r>
      <w:r w:rsidRPr="00883A4A">
        <w:rPr>
          <w:rFonts w:ascii="Times New Roman" w:hAnsi="Times New Roman" w:cs="Times New Roman"/>
          <w:sz w:val="24"/>
          <w:szCs w:val="24"/>
        </w:rPr>
        <w:tab/>
        <w:t xml:space="preserve">: </w:t>
      </w:r>
      <w:r>
        <w:rPr>
          <w:rFonts w:ascii="Times New Roman" w:hAnsi="Times New Roman" w:cs="Times New Roman"/>
          <w:sz w:val="24"/>
          <w:szCs w:val="24"/>
          <w:lang w:val="en-US"/>
        </w:rPr>
        <w:t>Laba akuntansi dan arus kas</w:t>
      </w:r>
      <w:r w:rsidRPr="00883A4A">
        <w:rPr>
          <w:rFonts w:ascii="Times New Roman" w:hAnsi="Times New Roman" w:cs="Times New Roman"/>
          <w:sz w:val="24"/>
          <w:szCs w:val="24"/>
        </w:rPr>
        <w:t xml:space="preserve"> berpengaruh</w:t>
      </w:r>
      <w:r>
        <w:rPr>
          <w:rFonts w:ascii="Times New Roman" w:hAnsi="Times New Roman" w:cs="Times New Roman"/>
          <w:sz w:val="24"/>
          <w:szCs w:val="24"/>
          <w:lang w:val="en-US"/>
        </w:rPr>
        <w:t xml:space="preserve"> </w:t>
      </w:r>
      <w:r w:rsidRPr="00883A4A">
        <w:rPr>
          <w:rFonts w:ascii="Times New Roman" w:hAnsi="Times New Roman" w:cs="Times New Roman"/>
          <w:sz w:val="24"/>
          <w:szCs w:val="24"/>
        </w:rPr>
        <w:t xml:space="preserve">signifikan terhadap </w:t>
      </w:r>
    </w:p>
    <w:p w:rsidR="00934AE8" w:rsidRPr="00A93F11" w:rsidRDefault="00934AE8" w:rsidP="00934AE8">
      <w:pPr>
        <w:spacing w:after="0" w:line="480" w:lineRule="auto"/>
        <w:ind w:left="14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harga</w:t>
      </w:r>
      <w:proofErr w:type="gramEnd"/>
      <w:r>
        <w:rPr>
          <w:rFonts w:ascii="Times New Roman" w:hAnsi="Times New Roman" w:cs="Times New Roman"/>
          <w:sz w:val="24"/>
          <w:szCs w:val="24"/>
          <w:lang w:val="en-US"/>
        </w:rPr>
        <w:t xml:space="preserve"> saham.</w:t>
      </w:r>
    </w:p>
    <w:p w:rsidR="00173264" w:rsidRDefault="00934AE8" w:rsidP="00173264">
      <w:pPr>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Pengujian dilakukan dengan menggunakan tingkat signifikansi 0,05. Jika signifikansi &lt; 0,05, maka H</w:t>
      </w:r>
      <w:r w:rsidRPr="000D033C">
        <w:rPr>
          <w:rFonts w:ascii="Times New Roman" w:hAnsi="Times New Roman" w:cs="Times New Roman"/>
          <w:sz w:val="24"/>
          <w:szCs w:val="24"/>
          <w:vertAlign w:val="subscript"/>
        </w:rPr>
        <w:t>0</w:t>
      </w:r>
      <w:r>
        <w:rPr>
          <w:rFonts w:ascii="Times New Roman" w:hAnsi="Times New Roman" w:cs="Times New Roman"/>
          <w:sz w:val="24"/>
          <w:szCs w:val="24"/>
        </w:rPr>
        <w:t xml:space="preserve"> ditolak. Jika signifikansi &gt; 0,05 maka H</w:t>
      </w:r>
      <w:r w:rsidRPr="00354905">
        <w:rPr>
          <w:rFonts w:ascii="Times New Roman" w:hAnsi="Times New Roman" w:cs="Times New Roman"/>
          <w:sz w:val="24"/>
          <w:szCs w:val="24"/>
          <w:vertAlign w:val="subscript"/>
        </w:rPr>
        <w:t xml:space="preserve">0 </w:t>
      </w:r>
      <w:r>
        <w:rPr>
          <w:rFonts w:ascii="Times New Roman" w:hAnsi="Times New Roman" w:cs="Times New Roman"/>
          <w:sz w:val="24"/>
          <w:szCs w:val="24"/>
        </w:rPr>
        <w:t>diterima.</w:t>
      </w:r>
    </w:p>
    <w:p w:rsidR="00264A08" w:rsidRPr="009656DD" w:rsidRDefault="00FF0FA1" w:rsidP="009656DD">
      <w:pPr>
        <w:pStyle w:val="ListParagraph1"/>
        <w:spacing w:after="0"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3.4.2</w:t>
      </w:r>
      <w:r>
        <w:rPr>
          <w:rFonts w:ascii="Times New Roman" w:hAnsi="Times New Roman" w:cs="Times New Roman"/>
          <w:b/>
          <w:sz w:val="24"/>
          <w:szCs w:val="24"/>
          <w:lang w:val="en-US"/>
        </w:rPr>
        <w:tab/>
      </w:r>
      <w:r w:rsidR="00264A08" w:rsidRPr="009656DD">
        <w:rPr>
          <w:rFonts w:ascii="Times New Roman" w:hAnsi="Times New Roman" w:cs="Times New Roman"/>
          <w:b/>
          <w:sz w:val="24"/>
          <w:szCs w:val="24"/>
        </w:rPr>
        <w:t xml:space="preserve">Uji </w:t>
      </w:r>
      <w:r w:rsidR="00934AE8" w:rsidRPr="009656DD">
        <w:rPr>
          <w:rFonts w:ascii="Times New Roman" w:hAnsi="Times New Roman" w:cs="Times New Roman"/>
          <w:b/>
          <w:sz w:val="24"/>
          <w:szCs w:val="24"/>
        </w:rPr>
        <w:t xml:space="preserve">Parsial </w:t>
      </w:r>
      <w:r w:rsidR="00264A08" w:rsidRPr="009656DD">
        <w:rPr>
          <w:rFonts w:ascii="Times New Roman" w:hAnsi="Times New Roman" w:cs="Times New Roman"/>
          <w:b/>
          <w:sz w:val="24"/>
          <w:szCs w:val="24"/>
        </w:rPr>
        <w:t>(</w:t>
      </w:r>
      <w:r w:rsidR="00264A08" w:rsidRPr="009656DD">
        <w:rPr>
          <w:rFonts w:ascii="Times New Roman" w:hAnsi="Times New Roman" w:cs="Times New Roman"/>
          <w:b/>
          <w:sz w:val="24"/>
          <w:szCs w:val="24"/>
          <w:lang w:val="en-US"/>
        </w:rPr>
        <w:t>Uji – t</w:t>
      </w:r>
      <w:r w:rsidR="00264A08" w:rsidRPr="009656DD">
        <w:rPr>
          <w:rFonts w:ascii="Times New Roman" w:hAnsi="Times New Roman" w:cs="Times New Roman"/>
          <w:b/>
          <w:sz w:val="24"/>
          <w:szCs w:val="24"/>
        </w:rPr>
        <w:t>)</w:t>
      </w:r>
    </w:p>
    <w:p w:rsidR="00FF7FD9" w:rsidRPr="009656DD" w:rsidRDefault="00264A08" w:rsidP="009656DD">
      <w:pPr>
        <w:autoSpaceDE w:val="0"/>
        <w:autoSpaceDN w:val="0"/>
        <w:adjustRightInd w:val="0"/>
        <w:spacing w:after="0" w:line="480" w:lineRule="auto"/>
        <w:ind w:firstLine="720"/>
        <w:jc w:val="both"/>
        <w:rPr>
          <w:rFonts w:ascii="Times New Roman" w:hAnsi="Times New Roman" w:cs="Times New Roman"/>
          <w:color w:val="FF0000"/>
          <w:sz w:val="24"/>
          <w:szCs w:val="24"/>
        </w:rPr>
      </w:pPr>
      <w:r w:rsidRPr="009656DD">
        <w:rPr>
          <w:rFonts w:ascii="Times New Roman" w:hAnsi="Times New Roman" w:cs="Times New Roman"/>
          <w:sz w:val="24"/>
          <w:szCs w:val="24"/>
          <w:lang w:val="en-US"/>
        </w:rPr>
        <w:t xml:space="preserve">Uji t </w:t>
      </w:r>
      <w:r w:rsidRPr="009656DD">
        <w:rPr>
          <w:rFonts w:ascii="Times New Roman" w:hAnsi="Times New Roman" w:cs="Times New Roman"/>
          <w:sz w:val="24"/>
          <w:szCs w:val="24"/>
        </w:rPr>
        <w:t xml:space="preserve">digunakan </w:t>
      </w:r>
      <w:r w:rsidRPr="009656DD">
        <w:rPr>
          <w:rFonts w:ascii="Times New Roman" w:hAnsi="Times New Roman" w:cs="Times New Roman"/>
          <w:sz w:val="24"/>
          <w:szCs w:val="24"/>
          <w:lang w:val="en-US"/>
        </w:rPr>
        <w:t>untuk</w:t>
      </w:r>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mengetahui</w:t>
      </w:r>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pengaruh</w:t>
      </w:r>
      <w:r w:rsidR="00B84F07" w:rsidRPr="009656DD">
        <w:rPr>
          <w:rFonts w:ascii="Times New Roman" w:hAnsi="Times New Roman" w:cs="Times New Roman"/>
          <w:sz w:val="24"/>
          <w:szCs w:val="24"/>
          <w:lang w:val="en-US"/>
        </w:rPr>
        <w:t xml:space="preserve"> variable </w:t>
      </w:r>
      <w:r w:rsidRPr="009656DD">
        <w:rPr>
          <w:rFonts w:ascii="Times New Roman" w:hAnsi="Times New Roman" w:cs="Times New Roman"/>
          <w:sz w:val="24"/>
          <w:szCs w:val="24"/>
          <w:lang w:val="en-US"/>
        </w:rPr>
        <w:t>independen</w:t>
      </w:r>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secara</w:t>
      </w:r>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parsial</w:t>
      </w:r>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terhadap</w:t>
      </w:r>
      <w:r w:rsidR="00B84F07" w:rsidRPr="009656DD">
        <w:rPr>
          <w:rFonts w:ascii="Times New Roman" w:hAnsi="Times New Roman" w:cs="Times New Roman"/>
          <w:sz w:val="24"/>
          <w:szCs w:val="24"/>
          <w:lang w:val="en-US"/>
        </w:rPr>
        <w:t xml:space="preserve"> variable </w:t>
      </w:r>
      <w:r w:rsidRPr="009656DD">
        <w:rPr>
          <w:rFonts w:ascii="Times New Roman" w:hAnsi="Times New Roman" w:cs="Times New Roman"/>
          <w:sz w:val="24"/>
          <w:szCs w:val="24"/>
          <w:lang w:val="en-US"/>
        </w:rPr>
        <w:t>dependen</w:t>
      </w:r>
      <w:proofErr w:type="gramStart"/>
      <w:r w:rsidRPr="009656DD">
        <w:rPr>
          <w:rFonts w:ascii="Times New Roman" w:hAnsi="Times New Roman" w:cs="Times New Roman"/>
          <w:sz w:val="24"/>
          <w:szCs w:val="24"/>
          <w:lang w:val="en-US"/>
        </w:rPr>
        <w:t>,apakah</w:t>
      </w:r>
      <w:proofErr w:type="gramEnd"/>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pengaruhnya</w:t>
      </w:r>
      <w:r w:rsidR="00B84F07" w:rsidRPr="009656DD">
        <w:rPr>
          <w:rFonts w:ascii="Times New Roman" w:hAnsi="Times New Roman" w:cs="Times New Roman"/>
          <w:sz w:val="24"/>
          <w:szCs w:val="24"/>
          <w:lang w:val="en-US"/>
        </w:rPr>
        <w:t xml:space="preserve"> </w:t>
      </w:r>
      <w:r w:rsidRPr="009656DD">
        <w:rPr>
          <w:rFonts w:ascii="Times New Roman" w:hAnsi="Times New Roman" w:cs="Times New Roman"/>
          <w:sz w:val="24"/>
          <w:szCs w:val="24"/>
          <w:lang w:val="en-US"/>
        </w:rPr>
        <w:t>signifi</w:t>
      </w:r>
      <w:r w:rsidR="00FF7FD9" w:rsidRPr="009656DD">
        <w:rPr>
          <w:rFonts w:ascii="Times New Roman" w:hAnsi="Times New Roman" w:cs="Times New Roman"/>
          <w:sz w:val="24"/>
          <w:szCs w:val="24"/>
          <w:lang w:val="en-US"/>
        </w:rPr>
        <w:t>kan</w:t>
      </w:r>
      <w:r w:rsidR="00B84F07" w:rsidRPr="009656DD">
        <w:rPr>
          <w:rFonts w:ascii="Times New Roman" w:hAnsi="Times New Roman" w:cs="Times New Roman"/>
          <w:sz w:val="24"/>
          <w:szCs w:val="24"/>
          <w:lang w:val="en-US"/>
        </w:rPr>
        <w:t xml:space="preserve"> </w:t>
      </w:r>
      <w:r w:rsidR="00FF7FD9" w:rsidRPr="009656DD">
        <w:rPr>
          <w:rFonts w:ascii="Times New Roman" w:hAnsi="Times New Roman" w:cs="Times New Roman"/>
          <w:sz w:val="24"/>
          <w:szCs w:val="24"/>
          <w:lang w:val="en-US"/>
        </w:rPr>
        <w:t>atau</w:t>
      </w:r>
      <w:r w:rsidR="00B84F07" w:rsidRPr="009656DD">
        <w:rPr>
          <w:rFonts w:ascii="Times New Roman" w:hAnsi="Times New Roman" w:cs="Times New Roman"/>
          <w:sz w:val="24"/>
          <w:szCs w:val="24"/>
          <w:lang w:val="en-US"/>
        </w:rPr>
        <w:t xml:space="preserve"> </w:t>
      </w:r>
      <w:r w:rsidR="00E80048">
        <w:rPr>
          <w:rFonts w:ascii="Times New Roman" w:hAnsi="Times New Roman" w:cs="Times New Roman"/>
          <w:sz w:val="24"/>
          <w:szCs w:val="24"/>
          <w:lang w:val="en-US"/>
        </w:rPr>
        <w:t>tidak (Duwi, 2012</w:t>
      </w:r>
      <w:r w:rsidR="00FF7FD9" w:rsidRPr="009656DD">
        <w:rPr>
          <w:rFonts w:ascii="Times New Roman" w:hAnsi="Times New Roman" w:cs="Times New Roman"/>
          <w:sz w:val="24"/>
          <w:szCs w:val="24"/>
          <w:lang w:val="en-US"/>
        </w:rPr>
        <w:t xml:space="preserve">:50). </w:t>
      </w:r>
    </w:p>
    <w:p w:rsidR="0065620B" w:rsidRPr="00D77B10" w:rsidRDefault="00FF7FD9" w:rsidP="00E5772C">
      <w:pPr>
        <w:spacing w:after="0" w:line="480" w:lineRule="auto"/>
        <w:ind w:firstLine="720"/>
        <w:jc w:val="both"/>
        <w:rPr>
          <w:rFonts w:ascii="Times New Roman" w:eastAsia="Times New Roman" w:hAnsi="Times New Roman" w:cs="Times New Roman"/>
          <w:position w:val="-3"/>
          <w:sz w:val="24"/>
          <w:szCs w:val="24"/>
          <w:lang w:val="en-US"/>
        </w:rPr>
      </w:pPr>
      <w:r w:rsidRPr="00791A35">
        <w:rPr>
          <w:rFonts w:ascii="Times New Roman" w:hAnsi="Times New Roman" w:cs="Times New Roman"/>
          <w:sz w:val="24"/>
          <w:szCs w:val="24"/>
        </w:rPr>
        <w:t>Pengujian dilakukan dengan menggunakan uji t. Kriteria pengujian untuk uji t</w:t>
      </w:r>
      <w:r w:rsidR="0065620B" w:rsidRPr="009732B9">
        <w:rPr>
          <w:rFonts w:ascii="Times New Roman" w:hAnsi="Times New Roman" w:cs="Times New Roman"/>
          <w:sz w:val="24"/>
          <w:szCs w:val="24"/>
        </w:rPr>
        <w:t xml:space="preserve"> dilakukan </w:t>
      </w:r>
      <w:r w:rsidR="0065620B">
        <w:rPr>
          <w:rFonts w:ascii="Times New Roman" w:hAnsi="Times New Roman" w:cs="Times New Roman"/>
          <w:sz w:val="24"/>
          <w:szCs w:val="24"/>
        </w:rPr>
        <w:t>j</w:t>
      </w:r>
      <w:r w:rsidR="0065620B" w:rsidRPr="009732B9">
        <w:rPr>
          <w:rFonts w:ascii="Times New Roman" w:hAnsi="Times New Roman" w:cs="Times New Roman"/>
          <w:sz w:val="24"/>
          <w:szCs w:val="24"/>
        </w:rPr>
        <w:t xml:space="preserve">ika </w:t>
      </w:r>
      <w:r w:rsidR="0065620B">
        <w:rPr>
          <w:rFonts w:ascii="Times New Roman" w:hAnsi="Times New Roman" w:cs="Times New Roman"/>
          <w:sz w:val="24"/>
          <w:szCs w:val="24"/>
        </w:rPr>
        <w:t>p value</w:t>
      </w:r>
      <w:r w:rsidR="0065620B" w:rsidRPr="009732B9">
        <w:rPr>
          <w:rFonts w:ascii="Times New Roman" w:hAnsi="Times New Roman" w:cs="Times New Roman"/>
          <w:sz w:val="24"/>
          <w:szCs w:val="24"/>
        </w:rPr>
        <w:t>&lt; 0,05, maka H</w:t>
      </w:r>
      <w:r w:rsidR="0065620B" w:rsidRPr="009732B9">
        <w:rPr>
          <w:rFonts w:ascii="Times New Roman" w:hAnsi="Times New Roman" w:cs="Times New Roman"/>
          <w:sz w:val="24"/>
          <w:szCs w:val="24"/>
          <w:vertAlign w:val="subscript"/>
        </w:rPr>
        <w:t xml:space="preserve">o </w:t>
      </w:r>
      <w:r w:rsidR="0065620B" w:rsidRPr="009732B9">
        <w:rPr>
          <w:rFonts w:ascii="Times New Roman" w:hAnsi="Times New Roman" w:cs="Times New Roman"/>
          <w:sz w:val="24"/>
          <w:szCs w:val="24"/>
        </w:rPr>
        <w:t>ditolak</w:t>
      </w:r>
      <w:r w:rsidR="006855D7">
        <w:rPr>
          <w:rFonts w:ascii="Times New Roman" w:hAnsi="Times New Roman" w:cs="Times New Roman"/>
          <w:sz w:val="24"/>
          <w:szCs w:val="24"/>
          <w:lang w:val="en-US"/>
        </w:rPr>
        <w:t xml:space="preserve"> </w:t>
      </w:r>
      <w:r w:rsidR="0065620B" w:rsidRPr="009732B9">
        <w:rPr>
          <w:rFonts w:ascii="Times New Roman" w:hAnsi="Times New Roman" w:cs="Times New Roman"/>
          <w:sz w:val="24"/>
          <w:szCs w:val="24"/>
        </w:rPr>
        <w:t>dan jika</w:t>
      </w:r>
      <w:r w:rsidR="0065620B">
        <w:rPr>
          <w:rFonts w:ascii="Times New Roman" w:hAnsi="Times New Roman" w:cs="Times New Roman"/>
          <w:sz w:val="24"/>
          <w:szCs w:val="24"/>
        </w:rPr>
        <w:t xml:space="preserve"> p value</w:t>
      </w:r>
      <w:r w:rsidR="0065620B" w:rsidRPr="009732B9">
        <w:rPr>
          <w:rFonts w:ascii="Times New Roman" w:hAnsi="Times New Roman" w:cs="Times New Roman"/>
          <w:sz w:val="24"/>
          <w:szCs w:val="24"/>
        </w:rPr>
        <w:t>&gt; 0,05 maka H</w:t>
      </w:r>
      <w:r w:rsidR="0065620B" w:rsidRPr="009732B9">
        <w:rPr>
          <w:rFonts w:ascii="Times New Roman" w:hAnsi="Times New Roman" w:cs="Times New Roman"/>
          <w:sz w:val="24"/>
          <w:szCs w:val="24"/>
          <w:vertAlign w:val="subscript"/>
        </w:rPr>
        <w:t xml:space="preserve">o </w:t>
      </w:r>
      <w:r w:rsidR="0065620B" w:rsidRPr="009732B9">
        <w:rPr>
          <w:rFonts w:ascii="Times New Roman" w:hAnsi="Times New Roman" w:cs="Times New Roman"/>
          <w:sz w:val="24"/>
          <w:szCs w:val="24"/>
        </w:rPr>
        <w:t xml:space="preserve">diterima. </w:t>
      </w:r>
      <w:r w:rsidR="003D393C">
        <w:rPr>
          <w:rFonts w:ascii="Times New Roman" w:hAnsi="Times New Roman" w:cs="Times New Roman"/>
          <w:sz w:val="24"/>
          <w:szCs w:val="24"/>
        </w:rPr>
        <w:t>Adapun hipotesis-hipotesis yang digunakan untuk menguji model tersebut adalah sebagai berikut:</w:t>
      </w:r>
    </w:p>
    <w:p w:rsidR="00022E70" w:rsidRPr="00022E70" w:rsidRDefault="00FF7FD9" w:rsidP="00022E70">
      <w:pPr>
        <w:pStyle w:val="ListParagraph"/>
        <w:numPr>
          <w:ilvl w:val="0"/>
          <w:numId w:val="42"/>
        </w:numPr>
        <w:autoSpaceDE w:val="0"/>
        <w:autoSpaceDN w:val="0"/>
        <w:adjustRightInd w:val="0"/>
        <w:spacing w:after="0" w:line="480" w:lineRule="auto"/>
        <w:ind w:hanging="720"/>
        <w:jc w:val="both"/>
        <w:rPr>
          <w:rFonts w:ascii="Times New Roman" w:hAnsi="Times New Roman" w:cs="Times New Roman"/>
          <w:sz w:val="24"/>
          <w:szCs w:val="24"/>
        </w:rPr>
      </w:pPr>
      <w:r w:rsidRPr="00022E70">
        <w:rPr>
          <w:rFonts w:ascii="Times New Roman" w:hAnsi="Times New Roman" w:cs="Times New Roman"/>
          <w:sz w:val="24"/>
          <w:szCs w:val="24"/>
        </w:rPr>
        <w:t>H</w:t>
      </w:r>
      <w:r w:rsidRPr="00022E70">
        <w:rPr>
          <w:rFonts w:ascii="Times New Roman" w:hAnsi="Times New Roman" w:cs="Times New Roman"/>
          <w:sz w:val="24"/>
          <w:szCs w:val="24"/>
          <w:vertAlign w:val="subscript"/>
        </w:rPr>
        <w:t>0</w:t>
      </w:r>
      <w:r w:rsidR="0077522E" w:rsidRPr="00022E70">
        <w:rPr>
          <w:rFonts w:ascii="Times New Roman" w:hAnsi="Times New Roman" w:cs="Times New Roman"/>
          <w:sz w:val="24"/>
          <w:szCs w:val="24"/>
        </w:rPr>
        <w:tab/>
        <w:t xml:space="preserve">: </w:t>
      </w:r>
      <w:r w:rsidR="00A93F11" w:rsidRPr="00022E70">
        <w:rPr>
          <w:rFonts w:ascii="Times New Roman" w:hAnsi="Times New Roman" w:cs="Times New Roman"/>
          <w:sz w:val="24"/>
          <w:szCs w:val="24"/>
          <w:lang w:val="en-US"/>
        </w:rPr>
        <w:t xml:space="preserve">Laba akuntansi </w:t>
      </w:r>
      <w:r w:rsidRPr="00022E70">
        <w:rPr>
          <w:rFonts w:ascii="Times New Roman" w:hAnsi="Times New Roman" w:cs="Times New Roman"/>
          <w:sz w:val="24"/>
          <w:szCs w:val="24"/>
        </w:rPr>
        <w:t xml:space="preserve"> berpengaruh</w:t>
      </w:r>
      <w:r w:rsidR="00A04582" w:rsidRPr="00022E70">
        <w:rPr>
          <w:rFonts w:ascii="Times New Roman" w:hAnsi="Times New Roman" w:cs="Times New Roman"/>
          <w:sz w:val="24"/>
          <w:szCs w:val="24"/>
        </w:rPr>
        <w:t xml:space="preserve"> tidak</w:t>
      </w:r>
      <w:r w:rsidR="00A93F11" w:rsidRPr="00022E70">
        <w:rPr>
          <w:rFonts w:ascii="Times New Roman" w:hAnsi="Times New Roman" w:cs="Times New Roman"/>
          <w:sz w:val="24"/>
          <w:szCs w:val="24"/>
          <w:lang w:val="en-US"/>
        </w:rPr>
        <w:t xml:space="preserve"> </w:t>
      </w:r>
      <w:r w:rsidR="00E1314F" w:rsidRPr="00022E70">
        <w:rPr>
          <w:rFonts w:ascii="Times New Roman" w:hAnsi="Times New Roman" w:cs="Times New Roman"/>
          <w:sz w:val="24"/>
          <w:szCs w:val="24"/>
        </w:rPr>
        <w:t xml:space="preserve">signifikan </w:t>
      </w:r>
      <w:r w:rsidRPr="00022E70">
        <w:rPr>
          <w:rFonts w:ascii="Times New Roman" w:hAnsi="Times New Roman" w:cs="Times New Roman"/>
          <w:sz w:val="24"/>
          <w:szCs w:val="24"/>
        </w:rPr>
        <w:t xml:space="preserve">terhadap </w:t>
      </w:r>
      <w:r w:rsidR="00A93F11" w:rsidRPr="00022E70">
        <w:rPr>
          <w:rFonts w:ascii="Times New Roman" w:hAnsi="Times New Roman" w:cs="Times New Roman"/>
          <w:sz w:val="24"/>
          <w:szCs w:val="24"/>
          <w:lang w:val="en-US"/>
        </w:rPr>
        <w:t xml:space="preserve">harga </w:t>
      </w:r>
      <w:r w:rsidR="00022E70" w:rsidRPr="00022E70">
        <w:rPr>
          <w:rFonts w:ascii="Times New Roman" w:hAnsi="Times New Roman" w:cs="Times New Roman"/>
          <w:sz w:val="24"/>
          <w:szCs w:val="24"/>
          <w:lang w:val="en-US"/>
        </w:rPr>
        <w:t xml:space="preserve"> </w:t>
      </w:r>
    </w:p>
    <w:p w:rsidR="0077522E" w:rsidRPr="00022E70" w:rsidRDefault="00022E70" w:rsidP="00022E70">
      <w:pPr>
        <w:pStyle w:val="ListParagraph"/>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en-US"/>
        </w:rPr>
        <w:t xml:space="preserve">  </w:t>
      </w:r>
      <w:proofErr w:type="gramStart"/>
      <w:r w:rsidR="00A93F11" w:rsidRPr="00022E70">
        <w:rPr>
          <w:rFonts w:ascii="Times New Roman" w:hAnsi="Times New Roman" w:cs="Times New Roman"/>
          <w:sz w:val="24"/>
          <w:szCs w:val="24"/>
          <w:lang w:val="en-US"/>
        </w:rPr>
        <w:t>saham</w:t>
      </w:r>
      <w:proofErr w:type="gramEnd"/>
      <w:r w:rsidR="00FF7FD9" w:rsidRPr="00022E70">
        <w:rPr>
          <w:rFonts w:ascii="Times New Roman" w:hAnsi="Times New Roman" w:cs="Times New Roman"/>
          <w:sz w:val="24"/>
          <w:szCs w:val="24"/>
        </w:rPr>
        <w:t>.</w:t>
      </w:r>
    </w:p>
    <w:p w:rsidR="00FF7FD9" w:rsidRDefault="00FF7FD9" w:rsidP="00022E70">
      <w:pPr>
        <w:autoSpaceDE w:val="0"/>
        <w:autoSpaceDN w:val="0"/>
        <w:adjustRightInd w:val="0"/>
        <w:spacing w:after="0" w:line="480" w:lineRule="auto"/>
        <w:ind w:firstLine="720"/>
        <w:jc w:val="both"/>
        <w:rPr>
          <w:rFonts w:ascii="Times New Roman" w:hAnsi="Times New Roman" w:cs="Times New Roman"/>
          <w:sz w:val="24"/>
          <w:szCs w:val="24"/>
        </w:rPr>
      </w:pPr>
      <w:r w:rsidRPr="00791A35">
        <w:rPr>
          <w:rFonts w:ascii="Times New Roman" w:hAnsi="Times New Roman" w:cs="Times New Roman"/>
          <w:sz w:val="24"/>
          <w:szCs w:val="24"/>
        </w:rPr>
        <w:t>H</w:t>
      </w:r>
      <w:r w:rsidRPr="00791A35">
        <w:rPr>
          <w:rFonts w:ascii="Times New Roman" w:hAnsi="Times New Roman" w:cs="Times New Roman"/>
          <w:sz w:val="24"/>
          <w:szCs w:val="24"/>
          <w:vertAlign w:val="subscript"/>
        </w:rPr>
        <w:t>1</w:t>
      </w:r>
      <w:r w:rsidR="00495C11">
        <w:rPr>
          <w:rFonts w:ascii="Times New Roman" w:hAnsi="Times New Roman" w:cs="Times New Roman"/>
          <w:sz w:val="24"/>
          <w:szCs w:val="24"/>
        </w:rPr>
        <w:tab/>
        <w:t xml:space="preserve">: </w:t>
      </w:r>
      <w:r w:rsidR="00A93F11">
        <w:rPr>
          <w:rFonts w:ascii="Times New Roman" w:hAnsi="Times New Roman" w:cs="Times New Roman"/>
          <w:sz w:val="24"/>
          <w:szCs w:val="24"/>
          <w:lang w:val="en-US"/>
        </w:rPr>
        <w:t xml:space="preserve">Laba akuntansi </w:t>
      </w:r>
      <w:r w:rsidRPr="00791A35">
        <w:rPr>
          <w:rFonts w:ascii="Times New Roman" w:hAnsi="Times New Roman" w:cs="Times New Roman"/>
          <w:sz w:val="24"/>
          <w:szCs w:val="24"/>
        </w:rPr>
        <w:t>berpengaruh</w:t>
      </w:r>
      <w:r w:rsidR="00E1314F">
        <w:rPr>
          <w:rFonts w:ascii="Times New Roman" w:hAnsi="Times New Roman" w:cs="Times New Roman"/>
          <w:sz w:val="24"/>
          <w:szCs w:val="24"/>
        </w:rPr>
        <w:t xml:space="preserve"> signifikan</w:t>
      </w:r>
      <w:r w:rsidRPr="00791A35">
        <w:rPr>
          <w:rFonts w:ascii="Times New Roman" w:hAnsi="Times New Roman" w:cs="Times New Roman"/>
          <w:sz w:val="24"/>
          <w:szCs w:val="24"/>
        </w:rPr>
        <w:t xml:space="preserve"> terhadap </w:t>
      </w:r>
      <w:r w:rsidR="00A93F11">
        <w:rPr>
          <w:rFonts w:ascii="Times New Roman" w:hAnsi="Times New Roman" w:cs="Times New Roman"/>
          <w:sz w:val="24"/>
          <w:szCs w:val="24"/>
          <w:lang w:val="en-US"/>
        </w:rPr>
        <w:t>harga saham</w:t>
      </w:r>
      <w:r w:rsidRPr="00791A35">
        <w:rPr>
          <w:rFonts w:ascii="Times New Roman" w:hAnsi="Times New Roman" w:cs="Times New Roman"/>
          <w:sz w:val="24"/>
          <w:szCs w:val="24"/>
        </w:rPr>
        <w:t>.</w:t>
      </w:r>
    </w:p>
    <w:p w:rsidR="00495C11" w:rsidRPr="00022E70" w:rsidRDefault="00495C11" w:rsidP="00022E70">
      <w:pPr>
        <w:pStyle w:val="ListParagraph"/>
        <w:numPr>
          <w:ilvl w:val="0"/>
          <w:numId w:val="42"/>
        </w:numPr>
        <w:autoSpaceDE w:val="0"/>
        <w:autoSpaceDN w:val="0"/>
        <w:adjustRightInd w:val="0"/>
        <w:spacing w:after="0" w:line="480" w:lineRule="auto"/>
        <w:ind w:hanging="720"/>
        <w:jc w:val="both"/>
        <w:rPr>
          <w:rFonts w:ascii="Times New Roman" w:hAnsi="Times New Roman" w:cs="Times New Roman"/>
          <w:sz w:val="24"/>
          <w:szCs w:val="24"/>
        </w:rPr>
      </w:pPr>
      <w:r w:rsidRPr="00022E70">
        <w:rPr>
          <w:rFonts w:ascii="Times New Roman" w:hAnsi="Times New Roman" w:cs="Times New Roman"/>
          <w:sz w:val="24"/>
          <w:szCs w:val="24"/>
        </w:rPr>
        <w:t>H</w:t>
      </w:r>
      <w:r w:rsidRPr="00022E70">
        <w:rPr>
          <w:rFonts w:ascii="Times New Roman" w:hAnsi="Times New Roman" w:cs="Times New Roman"/>
          <w:sz w:val="24"/>
          <w:szCs w:val="24"/>
          <w:vertAlign w:val="subscript"/>
        </w:rPr>
        <w:t>0</w:t>
      </w:r>
      <w:r w:rsidRPr="00022E70">
        <w:rPr>
          <w:rFonts w:ascii="Times New Roman" w:hAnsi="Times New Roman" w:cs="Times New Roman"/>
          <w:sz w:val="24"/>
          <w:szCs w:val="24"/>
        </w:rPr>
        <w:tab/>
        <w:t xml:space="preserve">: </w:t>
      </w:r>
      <w:r w:rsidR="00A93F11" w:rsidRPr="00022E70">
        <w:rPr>
          <w:rFonts w:ascii="Times New Roman" w:hAnsi="Times New Roman" w:cs="Times New Roman"/>
          <w:sz w:val="24"/>
          <w:szCs w:val="24"/>
          <w:lang w:val="en-US"/>
        </w:rPr>
        <w:t>Arus kas</w:t>
      </w:r>
      <w:r w:rsidRPr="00022E70">
        <w:rPr>
          <w:rFonts w:ascii="Times New Roman" w:hAnsi="Times New Roman" w:cs="Times New Roman"/>
          <w:sz w:val="24"/>
          <w:szCs w:val="24"/>
        </w:rPr>
        <w:t xml:space="preserve"> berpengaruh </w:t>
      </w:r>
      <w:r w:rsidR="00A04582" w:rsidRPr="00022E70">
        <w:rPr>
          <w:rFonts w:ascii="Times New Roman" w:hAnsi="Times New Roman" w:cs="Times New Roman"/>
          <w:sz w:val="24"/>
          <w:szCs w:val="24"/>
        </w:rPr>
        <w:t xml:space="preserve">tidak </w:t>
      </w:r>
      <w:r w:rsidRPr="00022E70">
        <w:rPr>
          <w:rFonts w:ascii="Times New Roman" w:hAnsi="Times New Roman" w:cs="Times New Roman"/>
          <w:sz w:val="24"/>
          <w:szCs w:val="24"/>
        </w:rPr>
        <w:t>signifikan terhadap</w:t>
      </w:r>
      <w:r w:rsidR="00A93F11" w:rsidRPr="00022E70">
        <w:rPr>
          <w:rFonts w:ascii="Times New Roman" w:hAnsi="Times New Roman" w:cs="Times New Roman"/>
          <w:sz w:val="24"/>
          <w:szCs w:val="24"/>
          <w:lang w:val="en-US"/>
        </w:rPr>
        <w:t xml:space="preserve"> harga saham</w:t>
      </w:r>
      <w:r w:rsidRPr="00022E70">
        <w:rPr>
          <w:rFonts w:ascii="Times New Roman" w:hAnsi="Times New Roman" w:cs="Times New Roman"/>
          <w:sz w:val="24"/>
          <w:szCs w:val="24"/>
        </w:rPr>
        <w:t>.</w:t>
      </w:r>
    </w:p>
    <w:p w:rsidR="00264A08" w:rsidRDefault="00495C11" w:rsidP="00022E70">
      <w:pPr>
        <w:autoSpaceDE w:val="0"/>
        <w:autoSpaceDN w:val="0"/>
        <w:adjustRightInd w:val="0"/>
        <w:spacing w:after="0" w:line="480" w:lineRule="auto"/>
        <w:ind w:left="567" w:firstLine="153"/>
        <w:jc w:val="both"/>
        <w:rPr>
          <w:rFonts w:ascii="Times New Roman" w:hAnsi="Times New Roman" w:cs="Times New Roman"/>
          <w:sz w:val="24"/>
          <w:szCs w:val="24"/>
          <w:lang w:val="en-US"/>
        </w:rPr>
      </w:pPr>
      <w:r w:rsidRPr="00791A35">
        <w:rPr>
          <w:rFonts w:ascii="Times New Roman" w:hAnsi="Times New Roman" w:cs="Times New Roman"/>
          <w:sz w:val="24"/>
          <w:szCs w:val="24"/>
        </w:rPr>
        <w:t>H</w:t>
      </w:r>
      <w:r w:rsidR="00AD3844">
        <w:rPr>
          <w:rFonts w:ascii="Times New Roman" w:hAnsi="Times New Roman" w:cs="Times New Roman"/>
          <w:sz w:val="24"/>
          <w:szCs w:val="24"/>
          <w:vertAlign w:val="subscript"/>
        </w:rPr>
        <w:t>2</w:t>
      </w:r>
      <w:r>
        <w:rPr>
          <w:rFonts w:ascii="Times New Roman" w:hAnsi="Times New Roman" w:cs="Times New Roman"/>
          <w:sz w:val="24"/>
          <w:szCs w:val="24"/>
        </w:rPr>
        <w:tab/>
        <w:t xml:space="preserve">: </w:t>
      </w:r>
      <w:r w:rsidR="00A93F11">
        <w:rPr>
          <w:rFonts w:ascii="Times New Roman" w:hAnsi="Times New Roman" w:cs="Times New Roman"/>
          <w:sz w:val="24"/>
          <w:szCs w:val="24"/>
          <w:lang w:val="en-US"/>
        </w:rPr>
        <w:t>Arus kas</w:t>
      </w:r>
      <w:r>
        <w:rPr>
          <w:rFonts w:ascii="Times New Roman" w:hAnsi="Times New Roman" w:cs="Times New Roman"/>
          <w:sz w:val="24"/>
          <w:szCs w:val="24"/>
        </w:rPr>
        <w:t xml:space="preserve"> </w:t>
      </w:r>
      <w:r w:rsidRPr="00791A35">
        <w:rPr>
          <w:rFonts w:ascii="Times New Roman" w:hAnsi="Times New Roman" w:cs="Times New Roman"/>
          <w:sz w:val="24"/>
          <w:szCs w:val="24"/>
        </w:rPr>
        <w:t>berpengaruh</w:t>
      </w:r>
      <w:r>
        <w:rPr>
          <w:rFonts w:ascii="Times New Roman" w:hAnsi="Times New Roman" w:cs="Times New Roman"/>
          <w:sz w:val="24"/>
          <w:szCs w:val="24"/>
        </w:rPr>
        <w:t xml:space="preserve"> signifikan</w:t>
      </w:r>
      <w:r w:rsidRPr="00791A35">
        <w:rPr>
          <w:rFonts w:ascii="Times New Roman" w:hAnsi="Times New Roman" w:cs="Times New Roman"/>
          <w:sz w:val="24"/>
          <w:szCs w:val="24"/>
        </w:rPr>
        <w:t xml:space="preserve"> terhadap</w:t>
      </w:r>
      <w:r w:rsidR="00A93F11">
        <w:rPr>
          <w:rFonts w:ascii="Times New Roman" w:hAnsi="Times New Roman" w:cs="Times New Roman"/>
          <w:sz w:val="24"/>
          <w:szCs w:val="24"/>
          <w:lang w:val="en-US"/>
        </w:rPr>
        <w:t xml:space="preserve"> harga saham</w:t>
      </w:r>
      <w:r w:rsidRPr="00791A35">
        <w:rPr>
          <w:rFonts w:ascii="Times New Roman" w:hAnsi="Times New Roman" w:cs="Times New Roman"/>
          <w:sz w:val="24"/>
          <w:szCs w:val="24"/>
        </w:rPr>
        <w:t>.</w:t>
      </w:r>
    </w:p>
    <w:p w:rsidR="00A93F11" w:rsidRPr="00A93F11" w:rsidRDefault="00A93F11" w:rsidP="005A2895">
      <w:pPr>
        <w:autoSpaceDE w:val="0"/>
        <w:autoSpaceDN w:val="0"/>
        <w:adjustRightInd w:val="0"/>
        <w:spacing w:after="0" w:line="480" w:lineRule="auto"/>
        <w:jc w:val="both"/>
        <w:rPr>
          <w:rFonts w:ascii="Times New Roman" w:hAnsi="Times New Roman" w:cs="Times New Roman"/>
          <w:sz w:val="24"/>
          <w:szCs w:val="24"/>
          <w:lang w:val="en-US"/>
        </w:rPr>
      </w:pPr>
    </w:p>
    <w:p w:rsidR="000D033C" w:rsidRPr="00791A35" w:rsidRDefault="000D033C" w:rsidP="00E5772C">
      <w:pPr>
        <w:spacing w:after="0" w:line="480" w:lineRule="auto"/>
        <w:rPr>
          <w:rFonts w:ascii="Times New Roman" w:hAnsi="Times New Roman" w:cs="Times New Roman"/>
          <w:sz w:val="24"/>
          <w:szCs w:val="24"/>
        </w:rPr>
      </w:pPr>
    </w:p>
    <w:sectPr w:rsidR="000D033C" w:rsidRPr="00791A35" w:rsidSect="008C5067">
      <w:headerReference w:type="default" r:id="rId10"/>
      <w:footerReference w:type="default" r:id="rId11"/>
      <w:footerReference w:type="first" r:id="rId12"/>
      <w:pgSz w:w="11906" w:h="16838" w:code="9"/>
      <w:pgMar w:top="1701" w:right="1701" w:bottom="1701" w:left="2268" w:header="709" w:footer="709" w:gutter="0"/>
      <w:pgNumType w:start="3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2B2" w:rsidRDefault="003672B2" w:rsidP="00824E28">
      <w:pPr>
        <w:spacing w:after="0" w:line="240" w:lineRule="auto"/>
      </w:pPr>
      <w:r>
        <w:separator/>
      </w:r>
    </w:p>
  </w:endnote>
  <w:endnote w:type="continuationSeparator" w:id="1">
    <w:p w:rsidR="003672B2" w:rsidRDefault="003672B2" w:rsidP="00824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5128674"/>
      <w:docPartObj>
        <w:docPartGallery w:val="Page Numbers (Bottom of Page)"/>
        <w:docPartUnique/>
      </w:docPartObj>
    </w:sdtPr>
    <w:sdtEndPr>
      <w:rPr>
        <w:noProof/>
      </w:rPr>
    </w:sdtEndPr>
    <w:sdtContent>
      <w:p w:rsidR="00B26396" w:rsidRDefault="0008045A">
        <w:pPr>
          <w:pStyle w:val="Footer"/>
          <w:jc w:val="right"/>
        </w:pPr>
        <w:fldSimple w:instr=" PAGE   \* MERGEFORMAT ">
          <w:r w:rsidR="00183E28">
            <w:rPr>
              <w:noProof/>
            </w:rPr>
            <w:t>54</w:t>
          </w:r>
        </w:fldSimple>
      </w:p>
    </w:sdtContent>
  </w:sdt>
  <w:p w:rsidR="00B26396" w:rsidRPr="00242CA8" w:rsidRDefault="00B26396" w:rsidP="000D033C">
    <w:pPr>
      <w:pStyle w:val="Foote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704"/>
      <w:docPartObj>
        <w:docPartGallery w:val="Page Numbers (Bottom of Page)"/>
        <w:docPartUnique/>
      </w:docPartObj>
    </w:sdtPr>
    <w:sdtContent>
      <w:p w:rsidR="00B26396" w:rsidRDefault="0008045A">
        <w:pPr>
          <w:pStyle w:val="Footer"/>
          <w:jc w:val="center"/>
        </w:pPr>
        <w:r>
          <w:fldChar w:fldCharType="begin"/>
        </w:r>
        <w:r w:rsidR="00106AEB">
          <w:instrText xml:space="preserve"> PAGE   \* MERGEFORMAT </w:instrText>
        </w:r>
        <w:r>
          <w:fldChar w:fldCharType="separate"/>
        </w:r>
        <w:r w:rsidR="00183E28">
          <w:rPr>
            <w:noProof/>
          </w:rPr>
          <w:t>39</w:t>
        </w:r>
        <w:r>
          <w:fldChar w:fldCharType="end"/>
        </w:r>
      </w:p>
    </w:sdtContent>
  </w:sdt>
  <w:p w:rsidR="00B26396" w:rsidRPr="00C53C9C" w:rsidRDefault="00B26396" w:rsidP="000D033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2B2" w:rsidRDefault="003672B2" w:rsidP="00824E28">
      <w:pPr>
        <w:spacing w:after="0" w:line="240" w:lineRule="auto"/>
      </w:pPr>
      <w:r>
        <w:separator/>
      </w:r>
    </w:p>
  </w:footnote>
  <w:footnote w:type="continuationSeparator" w:id="1">
    <w:p w:rsidR="003672B2" w:rsidRDefault="003672B2" w:rsidP="00824E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396" w:rsidRDefault="00B26396">
    <w:pPr>
      <w:pStyle w:val="Header"/>
      <w:jc w:val="right"/>
    </w:pPr>
  </w:p>
  <w:p w:rsidR="00B26396" w:rsidRDefault="00B263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25E"/>
    <w:multiLevelType w:val="hybridMultilevel"/>
    <w:tmpl w:val="FA90F592"/>
    <w:lvl w:ilvl="0" w:tplc="04210001">
      <w:start w:val="1"/>
      <w:numFmt w:val="bullet"/>
      <w:lvlText w:val=""/>
      <w:lvlJc w:val="left"/>
      <w:pPr>
        <w:ind w:left="502" w:hanging="360"/>
      </w:pPr>
      <w:rPr>
        <w:rFonts w:ascii="Symbol" w:hAnsi="Symbol" w:hint="default"/>
      </w:rPr>
    </w:lvl>
    <w:lvl w:ilvl="1" w:tplc="04210003" w:tentative="1">
      <w:start w:val="1"/>
      <w:numFmt w:val="bullet"/>
      <w:lvlText w:val="o"/>
      <w:lvlJc w:val="left"/>
      <w:pPr>
        <w:ind w:left="1932" w:hanging="360"/>
      </w:pPr>
      <w:rPr>
        <w:rFonts w:ascii="Courier New" w:hAnsi="Courier New" w:cs="Courier New" w:hint="default"/>
      </w:rPr>
    </w:lvl>
    <w:lvl w:ilvl="2" w:tplc="04210005" w:tentative="1">
      <w:start w:val="1"/>
      <w:numFmt w:val="bullet"/>
      <w:lvlText w:val=""/>
      <w:lvlJc w:val="left"/>
      <w:pPr>
        <w:ind w:left="2652" w:hanging="360"/>
      </w:pPr>
      <w:rPr>
        <w:rFonts w:ascii="Wingdings" w:hAnsi="Wingdings" w:hint="default"/>
      </w:rPr>
    </w:lvl>
    <w:lvl w:ilvl="3" w:tplc="04210001" w:tentative="1">
      <w:start w:val="1"/>
      <w:numFmt w:val="bullet"/>
      <w:lvlText w:val=""/>
      <w:lvlJc w:val="left"/>
      <w:pPr>
        <w:ind w:left="3372" w:hanging="360"/>
      </w:pPr>
      <w:rPr>
        <w:rFonts w:ascii="Symbol" w:hAnsi="Symbol" w:hint="default"/>
      </w:rPr>
    </w:lvl>
    <w:lvl w:ilvl="4" w:tplc="04210003" w:tentative="1">
      <w:start w:val="1"/>
      <w:numFmt w:val="bullet"/>
      <w:lvlText w:val="o"/>
      <w:lvlJc w:val="left"/>
      <w:pPr>
        <w:ind w:left="4092" w:hanging="360"/>
      </w:pPr>
      <w:rPr>
        <w:rFonts w:ascii="Courier New" w:hAnsi="Courier New" w:cs="Courier New" w:hint="default"/>
      </w:rPr>
    </w:lvl>
    <w:lvl w:ilvl="5" w:tplc="04210005" w:tentative="1">
      <w:start w:val="1"/>
      <w:numFmt w:val="bullet"/>
      <w:lvlText w:val=""/>
      <w:lvlJc w:val="left"/>
      <w:pPr>
        <w:ind w:left="4812" w:hanging="360"/>
      </w:pPr>
      <w:rPr>
        <w:rFonts w:ascii="Wingdings" w:hAnsi="Wingdings" w:hint="default"/>
      </w:rPr>
    </w:lvl>
    <w:lvl w:ilvl="6" w:tplc="04210001" w:tentative="1">
      <w:start w:val="1"/>
      <w:numFmt w:val="bullet"/>
      <w:lvlText w:val=""/>
      <w:lvlJc w:val="left"/>
      <w:pPr>
        <w:ind w:left="5532" w:hanging="360"/>
      </w:pPr>
      <w:rPr>
        <w:rFonts w:ascii="Symbol" w:hAnsi="Symbol" w:hint="default"/>
      </w:rPr>
    </w:lvl>
    <w:lvl w:ilvl="7" w:tplc="04210003" w:tentative="1">
      <w:start w:val="1"/>
      <w:numFmt w:val="bullet"/>
      <w:lvlText w:val="o"/>
      <w:lvlJc w:val="left"/>
      <w:pPr>
        <w:ind w:left="6252" w:hanging="360"/>
      </w:pPr>
      <w:rPr>
        <w:rFonts w:ascii="Courier New" w:hAnsi="Courier New" w:cs="Courier New" w:hint="default"/>
      </w:rPr>
    </w:lvl>
    <w:lvl w:ilvl="8" w:tplc="04210005" w:tentative="1">
      <w:start w:val="1"/>
      <w:numFmt w:val="bullet"/>
      <w:lvlText w:val=""/>
      <w:lvlJc w:val="left"/>
      <w:pPr>
        <w:ind w:left="6972" w:hanging="360"/>
      </w:pPr>
      <w:rPr>
        <w:rFonts w:ascii="Wingdings" w:hAnsi="Wingdings" w:hint="default"/>
      </w:rPr>
    </w:lvl>
  </w:abstractNum>
  <w:abstractNum w:abstractNumId="1">
    <w:nsid w:val="01B3578E"/>
    <w:multiLevelType w:val="hybridMultilevel"/>
    <w:tmpl w:val="62DE3A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91486"/>
    <w:multiLevelType w:val="hybridMultilevel"/>
    <w:tmpl w:val="87D2147C"/>
    <w:lvl w:ilvl="0" w:tplc="04210019">
      <w:start w:val="4"/>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A656719"/>
    <w:multiLevelType w:val="hybridMultilevel"/>
    <w:tmpl w:val="50DA2B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F2CEA"/>
    <w:multiLevelType w:val="multilevel"/>
    <w:tmpl w:val="7E1806F4"/>
    <w:lvl w:ilvl="0">
      <w:start w:val="3"/>
      <w:numFmt w:val="decimal"/>
      <w:lvlText w:val="%1"/>
      <w:lvlJc w:val="left"/>
      <w:pPr>
        <w:ind w:left="660" w:hanging="660"/>
      </w:pPr>
      <w:rPr>
        <w:rFonts w:eastAsiaTheme="minorEastAsia" w:hint="default"/>
        <w:b/>
      </w:rPr>
    </w:lvl>
    <w:lvl w:ilvl="1">
      <w:start w:val="3"/>
      <w:numFmt w:val="decimal"/>
      <w:lvlText w:val="%1.%2"/>
      <w:lvlJc w:val="left"/>
      <w:pPr>
        <w:ind w:left="660" w:hanging="660"/>
      </w:pPr>
      <w:rPr>
        <w:rFonts w:eastAsiaTheme="minorEastAsia" w:hint="default"/>
        <w:b/>
      </w:rPr>
    </w:lvl>
    <w:lvl w:ilvl="2">
      <w:start w:val="1"/>
      <w:numFmt w:val="decimal"/>
      <w:lvlText w:val="%1.%2.%3"/>
      <w:lvlJc w:val="left"/>
      <w:pPr>
        <w:ind w:left="720" w:hanging="720"/>
      </w:pPr>
      <w:rPr>
        <w:rFonts w:eastAsiaTheme="minorEastAsia" w:hint="default"/>
        <w:b/>
      </w:rPr>
    </w:lvl>
    <w:lvl w:ilvl="3">
      <w:start w:val="4"/>
      <w:numFmt w:val="decimal"/>
      <w:lvlText w:val="%1.%2.%3.%4"/>
      <w:lvlJc w:val="left"/>
      <w:pPr>
        <w:ind w:left="720" w:hanging="720"/>
      </w:pPr>
      <w:rPr>
        <w:rFonts w:eastAsiaTheme="minorEastAsia" w:hint="default"/>
        <w:b/>
      </w:rPr>
    </w:lvl>
    <w:lvl w:ilvl="4">
      <w:start w:val="1"/>
      <w:numFmt w:val="decimal"/>
      <w:lvlText w:val="%1.%2.%3.%4.%5"/>
      <w:lvlJc w:val="left"/>
      <w:pPr>
        <w:ind w:left="1080" w:hanging="1080"/>
      </w:pPr>
      <w:rPr>
        <w:rFonts w:eastAsiaTheme="minorEastAsia" w:hint="default"/>
        <w:b/>
      </w:rPr>
    </w:lvl>
    <w:lvl w:ilvl="5">
      <w:start w:val="1"/>
      <w:numFmt w:val="decimal"/>
      <w:lvlText w:val="%1.%2.%3.%4.%5.%6"/>
      <w:lvlJc w:val="left"/>
      <w:pPr>
        <w:ind w:left="1080" w:hanging="1080"/>
      </w:pPr>
      <w:rPr>
        <w:rFonts w:eastAsiaTheme="minorEastAsia" w:hint="default"/>
        <w:b/>
      </w:rPr>
    </w:lvl>
    <w:lvl w:ilvl="6">
      <w:start w:val="1"/>
      <w:numFmt w:val="decimal"/>
      <w:lvlText w:val="%1.%2.%3.%4.%5.%6.%7"/>
      <w:lvlJc w:val="left"/>
      <w:pPr>
        <w:ind w:left="1440" w:hanging="1440"/>
      </w:pPr>
      <w:rPr>
        <w:rFonts w:eastAsiaTheme="minorEastAsia" w:hint="default"/>
        <w:b/>
      </w:rPr>
    </w:lvl>
    <w:lvl w:ilvl="7">
      <w:start w:val="1"/>
      <w:numFmt w:val="decimal"/>
      <w:lvlText w:val="%1.%2.%3.%4.%5.%6.%7.%8"/>
      <w:lvlJc w:val="left"/>
      <w:pPr>
        <w:ind w:left="1440" w:hanging="1440"/>
      </w:pPr>
      <w:rPr>
        <w:rFonts w:eastAsiaTheme="minorEastAsia" w:hint="default"/>
        <w:b/>
      </w:rPr>
    </w:lvl>
    <w:lvl w:ilvl="8">
      <w:start w:val="1"/>
      <w:numFmt w:val="decimal"/>
      <w:lvlText w:val="%1.%2.%3.%4.%5.%6.%7.%8.%9"/>
      <w:lvlJc w:val="left"/>
      <w:pPr>
        <w:ind w:left="1800" w:hanging="1800"/>
      </w:pPr>
      <w:rPr>
        <w:rFonts w:eastAsiaTheme="minorEastAsia" w:hint="default"/>
        <w:b/>
      </w:rPr>
    </w:lvl>
  </w:abstractNum>
  <w:abstractNum w:abstractNumId="5">
    <w:nsid w:val="0F8C2A3F"/>
    <w:multiLevelType w:val="multilevel"/>
    <w:tmpl w:val="DE4CBA6A"/>
    <w:lvl w:ilvl="0">
      <w:start w:val="3"/>
      <w:numFmt w:val="decimal"/>
      <w:lvlText w:val="%1"/>
      <w:lvlJc w:val="left"/>
      <w:pPr>
        <w:ind w:left="660" w:hanging="660"/>
      </w:pPr>
      <w:rPr>
        <w:rFonts w:eastAsiaTheme="minorEastAsia" w:hint="default"/>
        <w:b/>
      </w:rPr>
    </w:lvl>
    <w:lvl w:ilvl="1">
      <w:start w:val="2"/>
      <w:numFmt w:val="decimal"/>
      <w:lvlText w:val="%1.%2"/>
      <w:lvlJc w:val="left"/>
      <w:pPr>
        <w:ind w:left="660" w:hanging="660"/>
      </w:pPr>
      <w:rPr>
        <w:rFonts w:eastAsiaTheme="minorEastAsia" w:hint="default"/>
        <w:b/>
      </w:rPr>
    </w:lvl>
    <w:lvl w:ilvl="2">
      <w:start w:val="5"/>
      <w:numFmt w:val="decimal"/>
      <w:lvlText w:val="%1.%2.%3"/>
      <w:lvlJc w:val="left"/>
      <w:pPr>
        <w:ind w:left="720" w:hanging="720"/>
      </w:pPr>
      <w:rPr>
        <w:rFonts w:eastAsiaTheme="minorEastAsia" w:hint="default"/>
        <w:b/>
      </w:rPr>
    </w:lvl>
    <w:lvl w:ilvl="3">
      <w:start w:val="3"/>
      <w:numFmt w:val="decimal"/>
      <w:lvlText w:val="%1.%2.%3.%4"/>
      <w:lvlJc w:val="left"/>
      <w:pPr>
        <w:ind w:left="720" w:hanging="720"/>
      </w:pPr>
      <w:rPr>
        <w:rFonts w:eastAsiaTheme="minorEastAsia" w:hint="default"/>
        <w:b/>
      </w:rPr>
    </w:lvl>
    <w:lvl w:ilvl="4">
      <w:start w:val="1"/>
      <w:numFmt w:val="decimal"/>
      <w:lvlText w:val="%1.%2.%3.%4.%5"/>
      <w:lvlJc w:val="left"/>
      <w:pPr>
        <w:ind w:left="1080" w:hanging="1080"/>
      </w:pPr>
      <w:rPr>
        <w:rFonts w:eastAsiaTheme="minorEastAsia" w:hint="default"/>
        <w:b/>
      </w:rPr>
    </w:lvl>
    <w:lvl w:ilvl="5">
      <w:start w:val="1"/>
      <w:numFmt w:val="decimal"/>
      <w:lvlText w:val="%1.%2.%3.%4.%5.%6"/>
      <w:lvlJc w:val="left"/>
      <w:pPr>
        <w:ind w:left="1080" w:hanging="1080"/>
      </w:pPr>
      <w:rPr>
        <w:rFonts w:eastAsiaTheme="minorEastAsia" w:hint="default"/>
        <w:b/>
      </w:rPr>
    </w:lvl>
    <w:lvl w:ilvl="6">
      <w:start w:val="1"/>
      <w:numFmt w:val="decimal"/>
      <w:lvlText w:val="%1.%2.%3.%4.%5.%6.%7"/>
      <w:lvlJc w:val="left"/>
      <w:pPr>
        <w:ind w:left="1440" w:hanging="1440"/>
      </w:pPr>
      <w:rPr>
        <w:rFonts w:eastAsiaTheme="minorEastAsia" w:hint="default"/>
        <w:b/>
      </w:rPr>
    </w:lvl>
    <w:lvl w:ilvl="7">
      <w:start w:val="1"/>
      <w:numFmt w:val="decimal"/>
      <w:lvlText w:val="%1.%2.%3.%4.%5.%6.%7.%8"/>
      <w:lvlJc w:val="left"/>
      <w:pPr>
        <w:ind w:left="1440" w:hanging="1440"/>
      </w:pPr>
      <w:rPr>
        <w:rFonts w:eastAsiaTheme="minorEastAsia" w:hint="default"/>
        <w:b/>
      </w:rPr>
    </w:lvl>
    <w:lvl w:ilvl="8">
      <w:start w:val="1"/>
      <w:numFmt w:val="decimal"/>
      <w:lvlText w:val="%1.%2.%3.%4.%5.%6.%7.%8.%9"/>
      <w:lvlJc w:val="left"/>
      <w:pPr>
        <w:ind w:left="1800" w:hanging="1800"/>
      </w:pPr>
      <w:rPr>
        <w:rFonts w:eastAsiaTheme="minorEastAsia" w:hint="default"/>
        <w:b/>
      </w:rPr>
    </w:lvl>
  </w:abstractNum>
  <w:abstractNum w:abstractNumId="6">
    <w:nsid w:val="104B43BF"/>
    <w:multiLevelType w:val="hybridMultilevel"/>
    <w:tmpl w:val="FD568D2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A3879E5"/>
    <w:multiLevelType w:val="multilevel"/>
    <w:tmpl w:val="1A3879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A601222"/>
    <w:multiLevelType w:val="multilevel"/>
    <w:tmpl w:val="1A60122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nsid w:val="1DFC7E56"/>
    <w:multiLevelType w:val="hybridMultilevel"/>
    <w:tmpl w:val="35DCC726"/>
    <w:lvl w:ilvl="0" w:tplc="76447DFC">
      <w:start w:val="1"/>
      <w:numFmt w:val="low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7036988"/>
    <w:multiLevelType w:val="hybridMultilevel"/>
    <w:tmpl w:val="0B1EF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323A20"/>
    <w:multiLevelType w:val="hybridMultilevel"/>
    <w:tmpl w:val="3516116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A583478"/>
    <w:multiLevelType w:val="multilevel"/>
    <w:tmpl w:val="2A58347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9E023F"/>
    <w:multiLevelType w:val="multilevel"/>
    <w:tmpl w:val="A3B872E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6D63B7"/>
    <w:multiLevelType w:val="hybridMultilevel"/>
    <w:tmpl w:val="E3B66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AB1AF6"/>
    <w:multiLevelType w:val="hybridMultilevel"/>
    <w:tmpl w:val="F2961390"/>
    <w:lvl w:ilvl="0" w:tplc="DCE6125C">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33C01319"/>
    <w:multiLevelType w:val="multilevel"/>
    <w:tmpl w:val="BFFA731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5CC23E9"/>
    <w:multiLevelType w:val="multilevel"/>
    <w:tmpl w:val="35CC23E9"/>
    <w:lvl w:ilvl="0">
      <w:start w:val="3"/>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6ED73A2"/>
    <w:multiLevelType w:val="hybridMultilevel"/>
    <w:tmpl w:val="A0822A4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3B2E1138"/>
    <w:multiLevelType w:val="hybridMultilevel"/>
    <w:tmpl w:val="78780E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57033C"/>
    <w:multiLevelType w:val="multilevel"/>
    <w:tmpl w:val="A4DC3CA0"/>
    <w:lvl w:ilvl="0">
      <w:start w:val="3"/>
      <w:numFmt w:val="decimal"/>
      <w:lvlText w:val="%1"/>
      <w:lvlJc w:val="left"/>
      <w:pPr>
        <w:ind w:left="660" w:hanging="660"/>
      </w:pPr>
      <w:rPr>
        <w:rFonts w:eastAsiaTheme="minorEastAsia" w:hint="default"/>
        <w:b/>
      </w:rPr>
    </w:lvl>
    <w:lvl w:ilvl="1">
      <w:start w:val="2"/>
      <w:numFmt w:val="decimal"/>
      <w:lvlText w:val="%1.%2"/>
      <w:lvlJc w:val="left"/>
      <w:pPr>
        <w:ind w:left="660" w:hanging="660"/>
      </w:pPr>
      <w:rPr>
        <w:rFonts w:eastAsiaTheme="minorEastAsia" w:hint="default"/>
        <w:b/>
      </w:rPr>
    </w:lvl>
    <w:lvl w:ilvl="2">
      <w:start w:val="5"/>
      <w:numFmt w:val="decimal"/>
      <w:lvlText w:val="%1.%2.%3"/>
      <w:lvlJc w:val="left"/>
      <w:pPr>
        <w:ind w:left="720" w:hanging="720"/>
      </w:pPr>
      <w:rPr>
        <w:rFonts w:eastAsiaTheme="minorEastAsia" w:hint="default"/>
        <w:b/>
      </w:rPr>
    </w:lvl>
    <w:lvl w:ilvl="3">
      <w:start w:val="2"/>
      <w:numFmt w:val="decimal"/>
      <w:lvlText w:val="%1.%2.%3.%4"/>
      <w:lvlJc w:val="left"/>
      <w:pPr>
        <w:ind w:left="720" w:hanging="720"/>
      </w:pPr>
      <w:rPr>
        <w:rFonts w:eastAsiaTheme="minorEastAsia" w:hint="default"/>
        <w:b/>
      </w:rPr>
    </w:lvl>
    <w:lvl w:ilvl="4">
      <w:start w:val="1"/>
      <w:numFmt w:val="decimal"/>
      <w:lvlText w:val="%1.%2.%3.%4.%5"/>
      <w:lvlJc w:val="left"/>
      <w:pPr>
        <w:ind w:left="1080" w:hanging="1080"/>
      </w:pPr>
      <w:rPr>
        <w:rFonts w:eastAsiaTheme="minorEastAsia" w:hint="default"/>
        <w:b/>
      </w:rPr>
    </w:lvl>
    <w:lvl w:ilvl="5">
      <w:start w:val="1"/>
      <w:numFmt w:val="decimal"/>
      <w:lvlText w:val="%1.%2.%3.%4.%5.%6"/>
      <w:lvlJc w:val="left"/>
      <w:pPr>
        <w:ind w:left="1080" w:hanging="1080"/>
      </w:pPr>
      <w:rPr>
        <w:rFonts w:eastAsiaTheme="minorEastAsia" w:hint="default"/>
        <w:b/>
      </w:rPr>
    </w:lvl>
    <w:lvl w:ilvl="6">
      <w:start w:val="1"/>
      <w:numFmt w:val="decimal"/>
      <w:lvlText w:val="%1.%2.%3.%4.%5.%6.%7"/>
      <w:lvlJc w:val="left"/>
      <w:pPr>
        <w:ind w:left="1440" w:hanging="1440"/>
      </w:pPr>
      <w:rPr>
        <w:rFonts w:eastAsiaTheme="minorEastAsia" w:hint="default"/>
        <w:b/>
      </w:rPr>
    </w:lvl>
    <w:lvl w:ilvl="7">
      <w:start w:val="1"/>
      <w:numFmt w:val="decimal"/>
      <w:lvlText w:val="%1.%2.%3.%4.%5.%6.%7.%8"/>
      <w:lvlJc w:val="left"/>
      <w:pPr>
        <w:ind w:left="1440" w:hanging="1440"/>
      </w:pPr>
      <w:rPr>
        <w:rFonts w:eastAsiaTheme="minorEastAsia" w:hint="default"/>
        <w:b/>
      </w:rPr>
    </w:lvl>
    <w:lvl w:ilvl="8">
      <w:start w:val="1"/>
      <w:numFmt w:val="decimal"/>
      <w:lvlText w:val="%1.%2.%3.%4.%5.%6.%7.%8.%9"/>
      <w:lvlJc w:val="left"/>
      <w:pPr>
        <w:ind w:left="1800" w:hanging="1800"/>
      </w:pPr>
      <w:rPr>
        <w:rFonts w:eastAsiaTheme="minorEastAsia" w:hint="default"/>
        <w:b/>
      </w:rPr>
    </w:lvl>
  </w:abstractNum>
  <w:abstractNum w:abstractNumId="21">
    <w:nsid w:val="4184388F"/>
    <w:multiLevelType w:val="multilevel"/>
    <w:tmpl w:val="41843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FA56B1"/>
    <w:multiLevelType w:val="hybridMultilevel"/>
    <w:tmpl w:val="E3B66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9F5F1A"/>
    <w:multiLevelType w:val="hybridMultilevel"/>
    <w:tmpl w:val="7514EB2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83E34A3"/>
    <w:multiLevelType w:val="multilevel"/>
    <w:tmpl w:val="583E34A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nsid w:val="583E34AE"/>
    <w:multiLevelType w:val="multilevel"/>
    <w:tmpl w:val="583E34A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nsid w:val="583E381B"/>
    <w:multiLevelType w:val="multilevel"/>
    <w:tmpl w:val="583E381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nsid w:val="58401846"/>
    <w:multiLevelType w:val="multilevel"/>
    <w:tmpl w:val="E6865F0A"/>
    <w:lvl w:ilvl="0">
      <w:start w:val="1"/>
      <w:numFmt w:val="decimal"/>
      <w:lvlText w:val="%1)"/>
      <w:lvlJc w:val="left"/>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8">
    <w:nsid w:val="58404C2D"/>
    <w:multiLevelType w:val="singleLevel"/>
    <w:tmpl w:val="58404C2D"/>
    <w:lvl w:ilvl="0">
      <w:start w:val="3"/>
      <w:numFmt w:val="decimal"/>
      <w:suff w:val="space"/>
      <w:lvlText w:val="%1."/>
      <w:lvlJc w:val="left"/>
    </w:lvl>
  </w:abstractNum>
  <w:abstractNum w:abstractNumId="29">
    <w:nsid w:val="5840B228"/>
    <w:multiLevelType w:val="singleLevel"/>
    <w:tmpl w:val="5840B228"/>
    <w:lvl w:ilvl="0">
      <w:start w:val="1"/>
      <w:numFmt w:val="decimal"/>
      <w:suff w:val="space"/>
      <w:lvlText w:val="%1."/>
      <w:lvlJc w:val="left"/>
    </w:lvl>
  </w:abstractNum>
  <w:abstractNum w:abstractNumId="30">
    <w:nsid w:val="5840B298"/>
    <w:multiLevelType w:val="singleLevel"/>
    <w:tmpl w:val="5840B298"/>
    <w:lvl w:ilvl="0">
      <w:start w:val="1"/>
      <w:numFmt w:val="decimal"/>
      <w:suff w:val="space"/>
      <w:lvlText w:val="%1."/>
      <w:lvlJc w:val="left"/>
    </w:lvl>
  </w:abstractNum>
  <w:abstractNum w:abstractNumId="31">
    <w:nsid w:val="5840B308"/>
    <w:multiLevelType w:val="singleLevel"/>
    <w:tmpl w:val="5840B308"/>
    <w:lvl w:ilvl="0">
      <w:start w:val="2"/>
      <w:numFmt w:val="decimal"/>
      <w:suff w:val="space"/>
      <w:lvlText w:val="%1."/>
      <w:lvlJc w:val="left"/>
    </w:lvl>
  </w:abstractNum>
  <w:abstractNum w:abstractNumId="32">
    <w:nsid w:val="5840B47A"/>
    <w:multiLevelType w:val="singleLevel"/>
    <w:tmpl w:val="5840B47A"/>
    <w:lvl w:ilvl="0">
      <w:start w:val="1"/>
      <w:numFmt w:val="decimal"/>
      <w:suff w:val="space"/>
      <w:lvlText w:val="%1."/>
      <w:lvlJc w:val="left"/>
    </w:lvl>
  </w:abstractNum>
  <w:abstractNum w:abstractNumId="33">
    <w:nsid w:val="5840B4C5"/>
    <w:multiLevelType w:val="multilevel"/>
    <w:tmpl w:val="5840B4C5"/>
    <w:lvl w:ilvl="0">
      <w:start w:val="1"/>
      <w:numFmt w:val="decimal"/>
      <w:suff w:val="space"/>
      <w:lvlText w:val="%1."/>
      <w:lvlJc w:val="left"/>
    </w:lvl>
    <w:lvl w:ilvl="1">
      <w:start w:val="2"/>
      <w:numFmt w:val="decimal"/>
      <w:isLgl/>
      <w:lvlText w:val="%1.%2"/>
      <w:lvlJc w:val="left"/>
      <w:pPr>
        <w:ind w:left="570" w:hanging="57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840B55F"/>
    <w:multiLevelType w:val="singleLevel"/>
    <w:tmpl w:val="5840B55F"/>
    <w:lvl w:ilvl="0">
      <w:start w:val="1"/>
      <w:numFmt w:val="decimal"/>
      <w:suff w:val="space"/>
      <w:lvlText w:val="%1."/>
      <w:lvlJc w:val="left"/>
    </w:lvl>
  </w:abstractNum>
  <w:abstractNum w:abstractNumId="35">
    <w:nsid w:val="5CB00AC8"/>
    <w:multiLevelType w:val="hybridMultilevel"/>
    <w:tmpl w:val="85A0F29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CB0256D"/>
    <w:multiLevelType w:val="hybridMultilevel"/>
    <w:tmpl w:val="00E25AA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3395B94"/>
    <w:multiLevelType w:val="multilevel"/>
    <w:tmpl w:val="772E8E8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5652C90"/>
    <w:multiLevelType w:val="multilevel"/>
    <w:tmpl w:val="65652C90"/>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nsid w:val="6CA7169F"/>
    <w:multiLevelType w:val="multilevel"/>
    <w:tmpl w:val="601A417A"/>
    <w:lvl w:ilvl="0">
      <w:start w:val="1"/>
      <w:numFmt w:val="decimal"/>
      <w:lvlText w:val="%1)"/>
      <w:lvlJc w:val="left"/>
      <w:pPr>
        <w:ind w:left="1287" w:hanging="360"/>
      </w:pPr>
      <w:rPr>
        <w:rFonts w:ascii="Times New Roman" w:hAnsi="Times New Roman" w:cs="Times New Roman" w:hint="default"/>
        <w:b w:val="0"/>
        <w:bCs/>
      </w:rPr>
    </w:lvl>
    <w:lvl w:ilvl="1">
      <w:start w:val="1"/>
      <w:numFmt w:val="lowerLetter"/>
      <w:lvlText w:val="%2."/>
      <w:lvlJc w:val="left"/>
      <w:pPr>
        <w:ind w:left="2007" w:hanging="360"/>
      </w:pPr>
      <w:rPr>
        <w:rFonts w:ascii="Times New Roman" w:hAnsi="Times New Roman" w:cs="Times New Roman" w:hint="default"/>
      </w:rPr>
    </w:lvl>
    <w:lvl w:ilvl="2">
      <w:start w:val="1"/>
      <w:numFmt w:val="lowerRoman"/>
      <w:lvlText w:val="%3."/>
      <w:lvlJc w:val="right"/>
      <w:pPr>
        <w:ind w:left="2727" w:hanging="180"/>
      </w:pPr>
      <w:rPr>
        <w:rFonts w:ascii="Times New Roman" w:hAnsi="Times New Roman" w:cs="Times New Roman" w:hint="default"/>
      </w:rPr>
    </w:lvl>
    <w:lvl w:ilvl="3">
      <w:start w:val="1"/>
      <w:numFmt w:val="decimal"/>
      <w:lvlText w:val="%4."/>
      <w:lvlJc w:val="left"/>
      <w:pPr>
        <w:ind w:left="3447" w:hanging="360"/>
      </w:pPr>
      <w:rPr>
        <w:rFonts w:ascii="Times New Roman" w:hAnsi="Times New Roman" w:cs="Times New Roman" w:hint="default"/>
      </w:rPr>
    </w:lvl>
    <w:lvl w:ilvl="4">
      <w:start w:val="1"/>
      <w:numFmt w:val="lowerLetter"/>
      <w:lvlText w:val="%5."/>
      <w:lvlJc w:val="left"/>
      <w:pPr>
        <w:ind w:left="4167" w:hanging="360"/>
      </w:pPr>
      <w:rPr>
        <w:rFonts w:ascii="Times New Roman" w:hAnsi="Times New Roman" w:cs="Times New Roman" w:hint="default"/>
      </w:rPr>
    </w:lvl>
    <w:lvl w:ilvl="5">
      <w:start w:val="1"/>
      <w:numFmt w:val="lowerRoman"/>
      <w:lvlText w:val="%6."/>
      <w:lvlJc w:val="right"/>
      <w:pPr>
        <w:ind w:left="4887" w:hanging="180"/>
      </w:pPr>
      <w:rPr>
        <w:rFonts w:ascii="Times New Roman" w:hAnsi="Times New Roman" w:cs="Times New Roman" w:hint="default"/>
      </w:rPr>
    </w:lvl>
    <w:lvl w:ilvl="6">
      <w:start w:val="1"/>
      <w:numFmt w:val="decimal"/>
      <w:lvlText w:val="%7."/>
      <w:lvlJc w:val="left"/>
      <w:pPr>
        <w:ind w:left="5607" w:hanging="360"/>
      </w:pPr>
      <w:rPr>
        <w:rFonts w:ascii="Times New Roman" w:hAnsi="Times New Roman" w:cs="Times New Roman" w:hint="default"/>
      </w:rPr>
    </w:lvl>
    <w:lvl w:ilvl="7">
      <w:start w:val="1"/>
      <w:numFmt w:val="lowerLetter"/>
      <w:lvlText w:val="%8."/>
      <w:lvlJc w:val="left"/>
      <w:pPr>
        <w:ind w:left="6327" w:hanging="360"/>
      </w:pPr>
      <w:rPr>
        <w:rFonts w:ascii="Times New Roman" w:hAnsi="Times New Roman" w:cs="Times New Roman" w:hint="default"/>
      </w:rPr>
    </w:lvl>
    <w:lvl w:ilvl="8">
      <w:start w:val="1"/>
      <w:numFmt w:val="lowerRoman"/>
      <w:lvlText w:val="%9."/>
      <w:lvlJc w:val="right"/>
      <w:pPr>
        <w:ind w:left="7047" w:hanging="180"/>
      </w:pPr>
      <w:rPr>
        <w:rFonts w:ascii="Times New Roman" w:hAnsi="Times New Roman" w:cs="Times New Roman" w:hint="default"/>
      </w:rPr>
    </w:lvl>
  </w:abstractNum>
  <w:abstractNum w:abstractNumId="40">
    <w:nsid w:val="6D065106"/>
    <w:multiLevelType w:val="multilevel"/>
    <w:tmpl w:val="6D065106"/>
    <w:lvl w:ilvl="0">
      <w:start w:val="1"/>
      <w:numFmt w:val="decimal"/>
      <w:lvlText w:val="%1)"/>
      <w:lvlJc w:val="left"/>
      <w:pPr>
        <w:ind w:left="2988" w:hanging="360"/>
      </w:pPr>
    </w:lvl>
    <w:lvl w:ilvl="1">
      <w:start w:val="4"/>
      <w:numFmt w:val="decimal"/>
      <w:isLgl/>
      <w:lvlText w:val="%1.%2"/>
      <w:lvlJc w:val="left"/>
      <w:pPr>
        <w:ind w:left="2988" w:hanging="720"/>
      </w:pPr>
      <w:rPr>
        <w:rFonts w:hint="default"/>
      </w:rPr>
    </w:lvl>
    <w:lvl w:ilvl="2">
      <w:start w:val="1"/>
      <w:numFmt w:val="decimal"/>
      <w:isLgl/>
      <w:lvlText w:val="%1.%2.%3"/>
      <w:lvlJc w:val="left"/>
      <w:pPr>
        <w:ind w:left="3348" w:hanging="720"/>
      </w:pPr>
      <w:rPr>
        <w:rFonts w:hint="default"/>
      </w:rPr>
    </w:lvl>
    <w:lvl w:ilvl="3">
      <w:start w:val="1"/>
      <w:numFmt w:val="decimal"/>
      <w:isLgl/>
      <w:lvlText w:val="%1.%2.%3.%4"/>
      <w:lvlJc w:val="left"/>
      <w:pPr>
        <w:ind w:left="3348"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3708" w:hanging="1080"/>
      </w:pPr>
      <w:rPr>
        <w:rFonts w:hint="default"/>
      </w:rPr>
    </w:lvl>
    <w:lvl w:ilvl="6">
      <w:start w:val="1"/>
      <w:numFmt w:val="decimal"/>
      <w:isLgl/>
      <w:lvlText w:val="%1.%2.%3.%4.%5.%6.%7"/>
      <w:lvlJc w:val="left"/>
      <w:pPr>
        <w:ind w:left="4068" w:hanging="1440"/>
      </w:pPr>
      <w:rPr>
        <w:rFonts w:hint="default"/>
      </w:rPr>
    </w:lvl>
    <w:lvl w:ilvl="7">
      <w:start w:val="1"/>
      <w:numFmt w:val="decimal"/>
      <w:isLgl/>
      <w:lvlText w:val="%1.%2.%3.%4.%5.%6.%7.%8"/>
      <w:lvlJc w:val="left"/>
      <w:pPr>
        <w:ind w:left="4068" w:hanging="1440"/>
      </w:pPr>
      <w:rPr>
        <w:rFonts w:hint="default"/>
      </w:rPr>
    </w:lvl>
    <w:lvl w:ilvl="8">
      <w:start w:val="1"/>
      <w:numFmt w:val="decimal"/>
      <w:isLgl/>
      <w:lvlText w:val="%1.%2.%3.%4.%5.%6.%7.%8.%9"/>
      <w:lvlJc w:val="left"/>
      <w:pPr>
        <w:ind w:left="4428" w:hanging="1800"/>
      </w:pPr>
      <w:rPr>
        <w:rFonts w:hint="default"/>
      </w:rPr>
    </w:lvl>
  </w:abstractNum>
  <w:abstractNum w:abstractNumId="41">
    <w:nsid w:val="6E213D7C"/>
    <w:multiLevelType w:val="multilevel"/>
    <w:tmpl w:val="E91EE2FC"/>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E477195"/>
    <w:multiLevelType w:val="hybridMultilevel"/>
    <w:tmpl w:val="519E8872"/>
    <w:lvl w:ilvl="0" w:tplc="04210019">
      <w:start w:val="1"/>
      <w:numFmt w:val="lowerLetter"/>
      <w:lvlText w:val="%1."/>
      <w:lvlJc w:val="left"/>
      <w:pPr>
        <w:ind w:left="780" w:hanging="360"/>
      </w:p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43">
    <w:nsid w:val="70680A0E"/>
    <w:multiLevelType w:val="multilevel"/>
    <w:tmpl w:val="70680A0E"/>
    <w:lvl w:ilvl="0">
      <w:start w:val="1"/>
      <w:numFmt w:val="decimal"/>
      <w:lvlText w:val="%1)"/>
      <w:lvlJc w:val="left"/>
      <w:pPr>
        <w:ind w:left="720" w:hanging="360"/>
      </w:pPr>
      <w:rPr>
        <w:rFonts w:eastAsia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7F67C74"/>
    <w:multiLevelType w:val="hybridMultilevel"/>
    <w:tmpl w:val="93F468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784733"/>
    <w:multiLevelType w:val="multilevel"/>
    <w:tmpl w:val="79784733"/>
    <w:lvl w:ilvl="0">
      <w:start w:val="1"/>
      <w:numFmt w:val="lowerLetter"/>
      <w:lvlText w:val="%1)"/>
      <w:lvlJc w:val="left"/>
      <w:pPr>
        <w:ind w:left="1854" w:hanging="360"/>
      </w:pPr>
      <w:rPr>
        <w:rFonts w:ascii="Times New Roman" w:hAnsi="Times New Roman" w:cs="Times New Roman" w:hint="default"/>
      </w:rPr>
    </w:lvl>
    <w:lvl w:ilvl="1">
      <w:start w:val="1"/>
      <w:numFmt w:val="lowerLetter"/>
      <w:lvlText w:val="%2."/>
      <w:lvlJc w:val="left"/>
      <w:pPr>
        <w:ind w:left="2574" w:hanging="360"/>
      </w:pPr>
      <w:rPr>
        <w:rFonts w:ascii="Times New Roman" w:hAnsi="Times New Roman" w:cs="Times New Roman" w:hint="default"/>
      </w:rPr>
    </w:lvl>
    <w:lvl w:ilvl="2">
      <w:start w:val="1"/>
      <w:numFmt w:val="lowerRoman"/>
      <w:lvlText w:val="%3."/>
      <w:lvlJc w:val="right"/>
      <w:pPr>
        <w:ind w:left="3294" w:hanging="180"/>
      </w:pPr>
      <w:rPr>
        <w:rFonts w:ascii="Times New Roman" w:hAnsi="Times New Roman" w:cs="Times New Roman" w:hint="default"/>
      </w:rPr>
    </w:lvl>
    <w:lvl w:ilvl="3">
      <w:start w:val="1"/>
      <w:numFmt w:val="decimal"/>
      <w:lvlText w:val="%4."/>
      <w:lvlJc w:val="left"/>
      <w:pPr>
        <w:ind w:left="4014" w:hanging="360"/>
      </w:pPr>
      <w:rPr>
        <w:rFonts w:ascii="Times New Roman" w:hAnsi="Times New Roman" w:cs="Times New Roman" w:hint="default"/>
      </w:rPr>
    </w:lvl>
    <w:lvl w:ilvl="4">
      <w:start w:val="1"/>
      <w:numFmt w:val="lowerLetter"/>
      <w:lvlText w:val="%5."/>
      <w:lvlJc w:val="left"/>
      <w:pPr>
        <w:ind w:left="4734" w:hanging="360"/>
      </w:pPr>
      <w:rPr>
        <w:rFonts w:ascii="Times New Roman" w:hAnsi="Times New Roman" w:cs="Times New Roman" w:hint="default"/>
      </w:rPr>
    </w:lvl>
    <w:lvl w:ilvl="5">
      <w:start w:val="1"/>
      <w:numFmt w:val="lowerRoman"/>
      <w:lvlText w:val="%6."/>
      <w:lvlJc w:val="right"/>
      <w:pPr>
        <w:ind w:left="5454" w:hanging="180"/>
      </w:pPr>
      <w:rPr>
        <w:rFonts w:ascii="Times New Roman" w:hAnsi="Times New Roman" w:cs="Times New Roman" w:hint="default"/>
      </w:rPr>
    </w:lvl>
    <w:lvl w:ilvl="6">
      <w:start w:val="1"/>
      <w:numFmt w:val="decimal"/>
      <w:lvlText w:val="%7."/>
      <w:lvlJc w:val="left"/>
      <w:pPr>
        <w:ind w:left="6174" w:hanging="360"/>
      </w:pPr>
      <w:rPr>
        <w:rFonts w:ascii="Times New Roman" w:hAnsi="Times New Roman" w:cs="Times New Roman" w:hint="default"/>
      </w:rPr>
    </w:lvl>
    <w:lvl w:ilvl="7">
      <w:start w:val="1"/>
      <w:numFmt w:val="lowerLetter"/>
      <w:lvlText w:val="%8."/>
      <w:lvlJc w:val="left"/>
      <w:pPr>
        <w:ind w:left="6894" w:hanging="360"/>
      </w:pPr>
      <w:rPr>
        <w:rFonts w:ascii="Times New Roman" w:hAnsi="Times New Roman" w:cs="Times New Roman" w:hint="default"/>
      </w:rPr>
    </w:lvl>
    <w:lvl w:ilvl="8">
      <w:start w:val="1"/>
      <w:numFmt w:val="lowerRoman"/>
      <w:lvlText w:val="%9."/>
      <w:lvlJc w:val="right"/>
      <w:pPr>
        <w:ind w:left="7614" w:hanging="180"/>
      </w:pPr>
      <w:rPr>
        <w:rFonts w:ascii="Times New Roman" w:hAnsi="Times New Roman" w:cs="Times New Roman" w:hint="default"/>
      </w:rPr>
    </w:lvl>
  </w:abstractNum>
  <w:abstractNum w:abstractNumId="46">
    <w:nsid w:val="7ACD6F22"/>
    <w:multiLevelType w:val="hybridMultilevel"/>
    <w:tmpl w:val="607E1A5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B6C242F"/>
    <w:multiLevelType w:val="hybridMultilevel"/>
    <w:tmpl w:val="CE82F6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4"/>
  </w:num>
  <w:num w:numId="3">
    <w:abstractNumId w:val="25"/>
  </w:num>
  <w:num w:numId="4">
    <w:abstractNumId w:val="26"/>
  </w:num>
  <w:num w:numId="5">
    <w:abstractNumId w:val="37"/>
  </w:num>
  <w:num w:numId="6">
    <w:abstractNumId w:val="40"/>
  </w:num>
  <w:num w:numId="7">
    <w:abstractNumId w:val="29"/>
  </w:num>
  <w:num w:numId="8">
    <w:abstractNumId w:val="28"/>
  </w:num>
  <w:num w:numId="9">
    <w:abstractNumId w:val="30"/>
  </w:num>
  <w:num w:numId="10">
    <w:abstractNumId w:val="31"/>
  </w:num>
  <w:num w:numId="11">
    <w:abstractNumId w:val="32"/>
  </w:num>
  <w:num w:numId="12">
    <w:abstractNumId w:val="33"/>
  </w:num>
  <w:num w:numId="13">
    <w:abstractNumId w:val="34"/>
  </w:num>
  <w:num w:numId="14">
    <w:abstractNumId w:val="7"/>
  </w:num>
  <w:num w:numId="15">
    <w:abstractNumId w:val="27"/>
  </w:num>
  <w:num w:numId="16">
    <w:abstractNumId w:val="21"/>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7"/>
  </w:num>
  <w:num w:numId="21">
    <w:abstractNumId w:val="43"/>
  </w:num>
  <w:num w:numId="22">
    <w:abstractNumId w:val="38"/>
  </w:num>
  <w:num w:numId="23">
    <w:abstractNumId w:val="36"/>
  </w:num>
  <w:num w:numId="24">
    <w:abstractNumId w:val="35"/>
  </w:num>
  <w:num w:numId="25">
    <w:abstractNumId w:val="2"/>
  </w:num>
  <w:num w:numId="26">
    <w:abstractNumId w:val="18"/>
  </w:num>
  <w:num w:numId="27">
    <w:abstractNumId w:val="6"/>
  </w:num>
  <w:num w:numId="28">
    <w:abstractNumId w:val="42"/>
  </w:num>
  <w:num w:numId="29">
    <w:abstractNumId w:val="9"/>
  </w:num>
  <w:num w:numId="30">
    <w:abstractNumId w:val="15"/>
  </w:num>
  <w:num w:numId="31">
    <w:abstractNumId w:val="0"/>
  </w:num>
  <w:num w:numId="32">
    <w:abstractNumId w:val="46"/>
  </w:num>
  <w:num w:numId="33">
    <w:abstractNumId w:val="11"/>
  </w:num>
  <w:num w:numId="34">
    <w:abstractNumId w:val="23"/>
  </w:num>
  <w:num w:numId="35">
    <w:abstractNumId w:val="19"/>
  </w:num>
  <w:num w:numId="36">
    <w:abstractNumId w:val="47"/>
  </w:num>
  <w:num w:numId="37">
    <w:abstractNumId w:val="16"/>
  </w:num>
  <w:num w:numId="38">
    <w:abstractNumId w:val="1"/>
  </w:num>
  <w:num w:numId="39">
    <w:abstractNumId w:val="5"/>
  </w:num>
  <w:num w:numId="40">
    <w:abstractNumId w:val="10"/>
  </w:num>
  <w:num w:numId="41">
    <w:abstractNumId w:val="44"/>
  </w:num>
  <w:num w:numId="42">
    <w:abstractNumId w:val="3"/>
  </w:num>
  <w:num w:numId="43">
    <w:abstractNumId w:val="14"/>
  </w:num>
  <w:num w:numId="44">
    <w:abstractNumId w:val="22"/>
  </w:num>
  <w:num w:numId="45">
    <w:abstractNumId w:val="13"/>
  </w:num>
  <w:num w:numId="46">
    <w:abstractNumId w:val="20"/>
  </w:num>
  <w:num w:numId="47">
    <w:abstractNumId w:val="41"/>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20"/>
  <w:drawingGridHorizontalSpacing w:val="110"/>
  <w:displayHorizontalDrawingGridEvery w:val="2"/>
  <w:displayVerticalDrawingGridEvery w:val="2"/>
  <w:characterSpacingControl w:val="doNotCompress"/>
  <w:hdrShapeDefaults>
    <o:shapedefaults v:ext="edit" spidmax="52225"/>
  </w:hdrShapeDefaults>
  <w:footnotePr>
    <w:footnote w:id="0"/>
    <w:footnote w:id="1"/>
  </w:footnotePr>
  <w:endnotePr>
    <w:endnote w:id="0"/>
    <w:endnote w:id="1"/>
  </w:endnotePr>
  <w:compat/>
  <w:rsids>
    <w:rsidRoot w:val="00264A08"/>
    <w:rsid w:val="00002E4A"/>
    <w:rsid w:val="00007121"/>
    <w:rsid w:val="00012EAE"/>
    <w:rsid w:val="00022E70"/>
    <w:rsid w:val="0002676C"/>
    <w:rsid w:val="000623BE"/>
    <w:rsid w:val="00080335"/>
    <w:rsid w:val="0008045A"/>
    <w:rsid w:val="000B1B68"/>
    <w:rsid w:val="000B617F"/>
    <w:rsid w:val="000D033C"/>
    <w:rsid w:val="000E715F"/>
    <w:rsid w:val="00102C47"/>
    <w:rsid w:val="00106AEB"/>
    <w:rsid w:val="00110B01"/>
    <w:rsid w:val="00136617"/>
    <w:rsid w:val="00137700"/>
    <w:rsid w:val="001653FD"/>
    <w:rsid w:val="00173264"/>
    <w:rsid w:val="001762F6"/>
    <w:rsid w:val="00180B96"/>
    <w:rsid w:val="00183E28"/>
    <w:rsid w:val="00184BF2"/>
    <w:rsid w:val="00185B4A"/>
    <w:rsid w:val="001A2AD0"/>
    <w:rsid w:val="001A6789"/>
    <w:rsid w:val="001B41F7"/>
    <w:rsid w:val="001C5F4D"/>
    <w:rsid w:val="001C6A92"/>
    <w:rsid w:val="001D705C"/>
    <w:rsid w:val="002029E3"/>
    <w:rsid w:val="00213625"/>
    <w:rsid w:val="00221D61"/>
    <w:rsid w:val="00256F6D"/>
    <w:rsid w:val="00264A08"/>
    <w:rsid w:val="00286F84"/>
    <w:rsid w:val="00293D12"/>
    <w:rsid w:val="002B1495"/>
    <w:rsid w:val="002B7CC2"/>
    <w:rsid w:val="002E1A5F"/>
    <w:rsid w:val="003012CE"/>
    <w:rsid w:val="003150F2"/>
    <w:rsid w:val="00337644"/>
    <w:rsid w:val="00341086"/>
    <w:rsid w:val="00341FCA"/>
    <w:rsid w:val="0034484B"/>
    <w:rsid w:val="00354905"/>
    <w:rsid w:val="003672B2"/>
    <w:rsid w:val="00373003"/>
    <w:rsid w:val="0038753E"/>
    <w:rsid w:val="003A221B"/>
    <w:rsid w:val="003C3324"/>
    <w:rsid w:val="003C3BEB"/>
    <w:rsid w:val="003D2E56"/>
    <w:rsid w:val="003D393C"/>
    <w:rsid w:val="003E3794"/>
    <w:rsid w:val="003F4751"/>
    <w:rsid w:val="003F4DE4"/>
    <w:rsid w:val="0040267F"/>
    <w:rsid w:val="00407AC5"/>
    <w:rsid w:val="00440D5A"/>
    <w:rsid w:val="00444C2E"/>
    <w:rsid w:val="004461F6"/>
    <w:rsid w:val="004773E8"/>
    <w:rsid w:val="00484552"/>
    <w:rsid w:val="00495C11"/>
    <w:rsid w:val="004A1535"/>
    <w:rsid w:val="004B5D10"/>
    <w:rsid w:val="004C1CFB"/>
    <w:rsid w:val="004C68A4"/>
    <w:rsid w:val="004D20AC"/>
    <w:rsid w:val="004E0E21"/>
    <w:rsid w:val="004F3DDD"/>
    <w:rsid w:val="00505B5E"/>
    <w:rsid w:val="005235C4"/>
    <w:rsid w:val="005534C4"/>
    <w:rsid w:val="00562385"/>
    <w:rsid w:val="00565068"/>
    <w:rsid w:val="005803DC"/>
    <w:rsid w:val="00597465"/>
    <w:rsid w:val="005A2895"/>
    <w:rsid w:val="005A4D63"/>
    <w:rsid w:val="005C3818"/>
    <w:rsid w:val="005D3178"/>
    <w:rsid w:val="005E4A10"/>
    <w:rsid w:val="005F61F1"/>
    <w:rsid w:val="00613EC2"/>
    <w:rsid w:val="00654C45"/>
    <w:rsid w:val="006555F3"/>
    <w:rsid w:val="0065620B"/>
    <w:rsid w:val="00677988"/>
    <w:rsid w:val="006855D7"/>
    <w:rsid w:val="00693587"/>
    <w:rsid w:val="006954C3"/>
    <w:rsid w:val="006C3EE2"/>
    <w:rsid w:val="006C62EB"/>
    <w:rsid w:val="006D70C4"/>
    <w:rsid w:val="00705DF3"/>
    <w:rsid w:val="00711453"/>
    <w:rsid w:val="0071381B"/>
    <w:rsid w:val="00716554"/>
    <w:rsid w:val="007214B1"/>
    <w:rsid w:val="00730666"/>
    <w:rsid w:val="007344B6"/>
    <w:rsid w:val="007353BF"/>
    <w:rsid w:val="00747A82"/>
    <w:rsid w:val="00753504"/>
    <w:rsid w:val="00766B04"/>
    <w:rsid w:val="0077522E"/>
    <w:rsid w:val="00791A35"/>
    <w:rsid w:val="00797AD2"/>
    <w:rsid w:val="007B0B2E"/>
    <w:rsid w:val="007B241F"/>
    <w:rsid w:val="007C1E5E"/>
    <w:rsid w:val="007D1AC0"/>
    <w:rsid w:val="007F2760"/>
    <w:rsid w:val="008079BD"/>
    <w:rsid w:val="00821E9E"/>
    <w:rsid w:val="00824E28"/>
    <w:rsid w:val="00847843"/>
    <w:rsid w:val="00861238"/>
    <w:rsid w:val="00877958"/>
    <w:rsid w:val="00883A4A"/>
    <w:rsid w:val="00883FBF"/>
    <w:rsid w:val="00884644"/>
    <w:rsid w:val="008A5BC8"/>
    <w:rsid w:val="008B1E0A"/>
    <w:rsid w:val="008C31DF"/>
    <w:rsid w:val="008C5067"/>
    <w:rsid w:val="008E0992"/>
    <w:rsid w:val="008E1562"/>
    <w:rsid w:val="008E5883"/>
    <w:rsid w:val="008E79C4"/>
    <w:rsid w:val="00906120"/>
    <w:rsid w:val="00931BA5"/>
    <w:rsid w:val="00934AE8"/>
    <w:rsid w:val="00956C6E"/>
    <w:rsid w:val="00956DD0"/>
    <w:rsid w:val="009656DD"/>
    <w:rsid w:val="0096658D"/>
    <w:rsid w:val="0098145B"/>
    <w:rsid w:val="00981584"/>
    <w:rsid w:val="00984374"/>
    <w:rsid w:val="00986811"/>
    <w:rsid w:val="0099160A"/>
    <w:rsid w:val="009A2CBB"/>
    <w:rsid w:val="009C3BF4"/>
    <w:rsid w:val="009E0B21"/>
    <w:rsid w:val="009E2911"/>
    <w:rsid w:val="009E5F78"/>
    <w:rsid w:val="009F598F"/>
    <w:rsid w:val="00A00AF1"/>
    <w:rsid w:val="00A04582"/>
    <w:rsid w:val="00A22A69"/>
    <w:rsid w:val="00A2532A"/>
    <w:rsid w:val="00A825C8"/>
    <w:rsid w:val="00A86C44"/>
    <w:rsid w:val="00A93F11"/>
    <w:rsid w:val="00AA6B72"/>
    <w:rsid w:val="00AA7142"/>
    <w:rsid w:val="00AC5093"/>
    <w:rsid w:val="00AD3844"/>
    <w:rsid w:val="00AD4F77"/>
    <w:rsid w:val="00AE047B"/>
    <w:rsid w:val="00AE2A3F"/>
    <w:rsid w:val="00AE5E94"/>
    <w:rsid w:val="00B112BA"/>
    <w:rsid w:val="00B14D6B"/>
    <w:rsid w:val="00B17FE7"/>
    <w:rsid w:val="00B26396"/>
    <w:rsid w:val="00B27BA0"/>
    <w:rsid w:val="00B3580F"/>
    <w:rsid w:val="00B4051D"/>
    <w:rsid w:val="00B415C3"/>
    <w:rsid w:val="00B4250D"/>
    <w:rsid w:val="00B84F07"/>
    <w:rsid w:val="00BE017D"/>
    <w:rsid w:val="00BF6096"/>
    <w:rsid w:val="00C05D07"/>
    <w:rsid w:val="00C11140"/>
    <w:rsid w:val="00C21709"/>
    <w:rsid w:val="00C21BB8"/>
    <w:rsid w:val="00C22DDD"/>
    <w:rsid w:val="00C31781"/>
    <w:rsid w:val="00C363BD"/>
    <w:rsid w:val="00C420D4"/>
    <w:rsid w:val="00C458FE"/>
    <w:rsid w:val="00C60EFC"/>
    <w:rsid w:val="00C65459"/>
    <w:rsid w:val="00CA7B00"/>
    <w:rsid w:val="00CC0F60"/>
    <w:rsid w:val="00CD0E03"/>
    <w:rsid w:val="00CE19D0"/>
    <w:rsid w:val="00CE4A97"/>
    <w:rsid w:val="00D139D0"/>
    <w:rsid w:val="00D21E81"/>
    <w:rsid w:val="00D24604"/>
    <w:rsid w:val="00D25415"/>
    <w:rsid w:val="00D52BA8"/>
    <w:rsid w:val="00D557A2"/>
    <w:rsid w:val="00D629B4"/>
    <w:rsid w:val="00D73E83"/>
    <w:rsid w:val="00D77B10"/>
    <w:rsid w:val="00D905B3"/>
    <w:rsid w:val="00D966FA"/>
    <w:rsid w:val="00DB0C57"/>
    <w:rsid w:val="00DC2747"/>
    <w:rsid w:val="00DD1B64"/>
    <w:rsid w:val="00DD47CC"/>
    <w:rsid w:val="00DE3B10"/>
    <w:rsid w:val="00E1314F"/>
    <w:rsid w:val="00E3000C"/>
    <w:rsid w:val="00E5700F"/>
    <w:rsid w:val="00E57217"/>
    <w:rsid w:val="00E5772C"/>
    <w:rsid w:val="00E71381"/>
    <w:rsid w:val="00E80048"/>
    <w:rsid w:val="00EA03D0"/>
    <w:rsid w:val="00ED01B9"/>
    <w:rsid w:val="00ED02A2"/>
    <w:rsid w:val="00ED5D82"/>
    <w:rsid w:val="00EE7582"/>
    <w:rsid w:val="00EF6322"/>
    <w:rsid w:val="00F032D5"/>
    <w:rsid w:val="00F23A25"/>
    <w:rsid w:val="00F31CD5"/>
    <w:rsid w:val="00F55B8C"/>
    <w:rsid w:val="00FA2019"/>
    <w:rsid w:val="00FB0972"/>
    <w:rsid w:val="00FB2BC8"/>
    <w:rsid w:val="00FB5DD7"/>
    <w:rsid w:val="00FF0FA1"/>
    <w:rsid w:val="00FF7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A0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264A08"/>
    <w:pPr>
      <w:spacing w:beforeAutospacing="1" w:after="0" w:afterAutospacing="1"/>
    </w:pPr>
    <w:rPr>
      <w:rFonts w:ascii="Times New Roman" w:eastAsia="SimSun" w:hAnsi="Times New Roman" w:cs="Times New Roman"/>
      <w:sz w:val="24"/>
      <w:szCs w:val="24"/>
      <w:lang w:val="en-US" w:eastAsia="zh-CN"/>
    </w:rPr>
  </w:style>
  <w:style w:type="character" w:styleId="Emphasis">
    <w:name w:val="Emphasis"/>
    <w:basedOn w:val="DefaultParagraphFont"/>
    <w:uiPriority w:val="20"/>
    <w:qFormat/>
    <w:rsid w:val="00264A08"/>
    <w:rPr>
      <w:i/>
      <w:iCs/>
    </w:rPr>
  </w:style>
  <w:style w:type="character" w:styleId="Hyperlink">
    <w:name w:val="Hyperlink"/>
    <w:basedOn w:val="DefaultParagraphFont"/>
    <w:uiPriority w:val="99"/>
    <w:unhideWhenUsed/>
    <w:qFormat/>
    <w:rsid w:val="00264A08"/>
    <w:rPr>
      <w:color w:val="0000FF"/>
      <w:u w:val="single"/>
    </w:rPr>
  </w:style>
  <w:style w:type="table" w:styleId="TableGrid">
    <w:name w:val="Table Grid"/>
    <w:basedOn w:val="TableNormal"/>
    <w:uiPriority w:val="59"/>
    <w:qFormat/>
    <w:rsid w:val="00264A08"/>
    <w:pPr>
      <w:spacing w:after="0" w:line="240" w:lineRule="auto"/>
    </w:pPr>
    <w:rPr>
      <w:rFonts w:ascii="Times New Roman" w:eastAsia="SimSu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rsid w:val="00264A0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Normal"/>
    <w:uiPriority w:val="34"/>
    <w:qFormat/>
    <w:rsid w:val="00264A08"/>
    <w:pPr>
      <w:ind w:left="720"/>
      <w:contextualSpacing/>
    </w:pPr>
  </w:style>
  <w:style w:type="paragraph" w:customStyle="1" w:styleId="ListParagraph2">
    <w:name w:val="List Paragraph2"/>
    <w:basedOn w:val="Normal"/>
    <w:uiPriority w:val="99"/>
    <w:qFormat/>
    <w:rsid w:val="00264A08"/>
    <w:pPr>
      <w:ind w:left="720"/>
      <w:contextualSpacing/>
    </w:pPr>
  </w:style>
  <w:style w:type="paragraph" w:customStyle="1" w:styleId="ListParagraph3">
    <w:name w:val="List Paragraph3"/>
    <w:basedOn w:val="Normal"/>
    <w:uiPriority w:val="99"/>
    <w:qFormat/>
    <w:rsid w:val="00264A08"/>
    <w:pPr>
      <w:ind w:left="720"/>
      <w:contextualSpacing/>
    </w:pPr>
  </w:style>
  <w:style w:type="paragraph" w:styleId="Footer">
    <w:name w:val="footer"/>
    <w:basedOn w:val="Normal"/>
    <w:link w:val="FooterChar"/>
    <w:uiPriority w:val="99"/>
    <w:unhideWhenUsed/>
    <w:rsid w:val="00264A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A08"/>
  </w:style>
  <w:style w:type="paragraph" w:styleId="Header">
    <w:name w:val="header"/>
    <w:basedOn w:val="Normal"/>
    <w:link w:val="HeaderChar"/>
    <w:uiPriority w:val="99"/>
    <w:unhideWhenUsed/>
    <w:rsid w:val="00824E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E28"/>
  </w:style>
  <w:style w:type="paragraph" w:styleId="ListParagraph">
    <w:name w:val="List Paragraph"/>
    <w:basedOn w:val="Normal"/>
    <w:uiPriority w:val="34"/>
    <w:qFormat/>
    <w:rsid w:val="008E1562"/>
    <w:pPr>
      <w:ind w:left="720"/>
      <w:contextualSpacing/>
    </w:pPr>
  </w:style>
  <w:style w:type="paragraph" w:styleId="BalloonText">
    <w:name w:val="Balloon Text"/>
    <w:basedOn w:val="Normal"/>
    <w:link w:val="BalloonTextChar"/>
    <w:uiPriority w:val="99"/>
    <w:semiHidden/>
    <w:unhideWhenUsed/>
    <w:rsid w:val="00AE5E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5E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784168">
      <w:bodyDiv w:val="1"/>
      <w:marLeft w:val="0"/>
      <w:marRight w:val="0"/>
      <w:marTop w:val="0"/>
      <w:marBottom w:val="0"/>
      <w:divBdr>
        <w:top w:val="none" w:sz="0" w:space="0" w:color="auto"/>
        <w:left w:val="none" w:sz="0" w:space="0" w:color="auto"/>
        <w:bottom w:val="none" w:sz="0" w:space="0" w:color="auto"/>
        <w:right w:val="none" w:sz="0" w:space="0" w:color="auto"/>
      </w:divBdr>
      <w:divsChild>
        <w:div w:id="388892081">
          <w:marLeft w:val="0"/>
          <w:marRight w:val="0"/>
          <w:marTop w:val="0"/>
          <w:marBottom w:val="0"/>
          <w:divBdr>
            <w:top w:val="none" w:sz="0" w:space="0" w:color="auto"/>
            <w:left w:val="none" w:sz="0" w:space="0" w:color="auto"/>
            <w:bottom w:val="none" w:sz="0" w:space="0" w:color="auto"/>
            <w:right w:val="none" w:sz="0" w:space="0" w:color="auto"/>
          </w:divBdr>
        </w:div>
        <w:div w:id="698821343">
          <w:marLeft w:val="0"/>
          <w:marRight w:val="0"/>
          <w:marTop w:val="0"/>
          <w:marBottom w:val="0"/>
          <w:divBdr>
            <w:top w:val="none" w:sz="0" w:space="0" w:color="auto"/>
            <w:left w:val="none" w:sz="0" w:space="0" w:color="auto"/>
            <w:bottom w:val="none" w:sz="0" w:space="0" w:color="auto"/>
            <w:right w:val="none" w:sz="0" w:space="0" w:color="auto"/>
          </w:divBdr>
        </w:div>
        <w:div w:id="1220902180">
          <w:marLeft w:val="0"/>
          <w:marRight w:val="0"/>
          <w:marTop w:val="0"/>
          <w:marBottom w:val="0"/>
          <w:divBdr>
            <w:top w:val="none" w:sz="0" w:space="0" w:color="auto"/>
            <w:left w:val="none" w:sz="0" w:space="0" w:color="auto"/>
            <w:bottom w:val="none" w:sz="0" w:space="0" w:color="auto"/>
            <w:right w:val="none" w:sz="0" w:space="0" w:color="auto"/>
          </w:divBdr>
        </w:div>
        <w:div w:id="1471364547">
          <w:marLeft w:val="0"/>
          <w:marRight w:val="0"/>
          <w:marTop w:val="0"/>
          <w:marBottom w:val="0"/>
          <w:divBdr>
            <w:top w:val="none" w:sz="0" w:space="0" w:color="auto"/>
            <w:left w:val="none" w:sz="0" w:space="0" w:color="auto"/>
            <w:bottom w:val="none" w:sz="0" w:space="0" w:color="auto"/>
            <w:right w:val="none" w:sz="0" w:space="0" w:color="auto"/>
          </w:divBdr>
        </w:div>
        <w:div w:id="1827286621">
          <w:marLeft w:val="0"/>
          <w:marRight w:val="0"/>
          <w:marTop w:val="0"/>
          <w:marBottom w:val="0"/>
          <w:divBdr>
            <w:top w:val="none" w:sz="0" w:space="0" w:color="auto"/>
            <w:left w:val="none" w:sz="0" w:space="0" w:color="auto"/>
            <w:bottom w:val="none" w:sz="0" w:space="0" w:color="auto"/>
            <w:right w:val="none" w:sz="0" w:space="0" w:color="auto"/>
          </w:divBdr>
        </w:div>
        <w:div w:id="1966307167">
          <w:marLeft w:val="0"/>
          <w:marRight w:val="0"/>
          <w:marTop w:val="0"/>
          <w:marBottom w:val="0"/>
          <w:divBdr>
            <w:top w:val="none" w:sz="0" w:space="0" w:color="auto"/>
            <w:left w:val="none" w:sz="0" w:space="0" w:color="auto"/>
            <w:bottom w:val="none" w:sz="0" w:space="0" w:color="auto"/>
            <w:right w:val="none" w:sz="0" w:space="0" w:color="auto"/>
          </w:divBdr>
        </w:div>
      </w:divsChild>
    </w:div>
    <w:div w:id="434592795">
      <w:bodyDiv w:val="1"/>
      <w:marLeft w:val="0"/>
      <w:marRight w:val="0"/>
      <w:marTop w:val="0"/>
      <w:marBottom w:val="0"/>
      <w:divBdr>
        <w:top w:val="none" w:sz="0" w:space="0" w:color="auto"/>
        <w:left w:val="none" w:sz="0" w:space="0" w:color="auto"/>
        <w:bottom w:val="none" w:sz="0" w:space="0" w:color="auto"/>
        <w:right w:val="none" w:sz="0" w:space="0" w:color="auto"/>
      </w:divBdr>
    </w:div>
    <w:div w:id="684595841">
      <w:bodyDiv w:val="1"/>
      <w:marLeft w:val="0"/>
      <w:marRight w:val="0"/>
      <w:marTop w:val="0"/>
      <w:marBottom w:val="0"/>
      <w:divBdr>
        <w:top w:val="none" w:sz="0" w:space="0" w:color="auto"/>
        <w:left w:val="none" w:sz="0" w:space="0" w:color="auto"/>
        <w:bottom w:val="none" w:sz="0" w:space="0" w:color="auto"/>
        <w:right w:val="none" w:sz="0" w:space="0" w:color="auto"/>
      </w:divBdr>
    </w:div>
    <w:div w:id="1091394806">
      <w:bodyDiv w:val="1"/>
      <w:marLeft w:val="0"/>
      <w:marRight w:val="0"/>
      <w:marTop w:val="0"/>
      <w:marBottom w:val="0"/>
      <w:divBdr>
        <w:top w:val="none" w:sz="0" w:space="0" w:color="auto"/>
        <w:left w:val="none" w:sz="0" w:space="0" w:color="auto"/>
        <w:bottom w:val="none" w:sz="0" w:space="0" w:color="auto"/>
        <w:right w:val="none" w:sz="0" w:space="0" w:color="auto"/>
      </w:divBdr>
    </w:div>
    <w:div w:id="1293632904">
      <w:bodyDiv w:val="1"/>
      <w:marLeft w:val="0"/>
      <w:marRight w:val="0"/>
      <w:marTop w:val="0"/>
      <w:marBottom w:val="0"/>
      <w:divBdr>
        <w:top w:val="none" w:sz="0" w:space="0" w:color="auto"/>
        <w:left w:val="none" w:sz="0" w:space="0" w:color="auto"/>
        <w:bottom w:val="none" w:sz="0" w:space="0" w:color="auto"/>
        <w:right w:val="none" w:sz="0" w:space="0" w:color="auto"/>
      </w:divBdr>
    </w:div>
    <w:div w:id="1334334710">
      <w:bodyDiv w:val="1"/>
      <w:marLeft w:val="0"/>
      <w:marRight w:val="0"/>
      <w:marTop w:val="0"/>
      <w:marBottom w:val="0"/>
      <w:divBdr>
        <w:top w:val="none" w:sz="0" w:space="0" w:color="auto"/>
        <w:left w:val="none" w:sz="0" w:space="0" w:color="auto"/>
        <w:bottom w:val="none" w:sz="0" w:space="0" w:color="auto"/>
        <w:right w:val="none" w:sz="0" w:space="0" w:color="auto"/>
      </w:divBdr>
    </w:div>
    <w:div w:id="1524517465">
      <w:bodyDiv w:val="1"/>
      <w:marLeft w:val="0"/>
      <w:marRight w:val="0"/>
      <w:marTop w:val="0"/>
      <w:marBottom w:val="0"/>
      <w:divBdr>
        <w:top w:val="none" w:sz="0" w:space="0" w:color="auto"/>
        <w:left w:val="none" w:sz="0" w:space="0" w:color="auto"/>
        <w:bottom w:val="none" w:sz="0" w:space="0" w:color="auto"/>
        <w:right w:val="none" w:sz="0" w:space="0" w:color="auto"/>
      </w:divBdr>
    </w:div>
    <w:div w:id="211493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dx.co.id"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dx.co.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16</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2018-09-03T18:17:00Z</cp:lastPrinted>
  <dcterms:created xsi:type="dcterms:W3CDTF">2018-07-30T06:28:00Z</dcterms:created>
  <dcterms:modified xsi:type="dcterms:W3CDTF">2018-10-30T02:32:00Z</dcterms:modified>
</cp:coreProperties>
</file>